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32"/>
        </w:rPr>
      </w:pPr>
      <w:r>
        <w:rPr>
          <w:rStyle w:val="7"/>
          <w:rFonts w:hint="eastAsia" w:ascii="宋体" w:hAnsi="宋体" w:cs="宋体"/>
        </w:rPr>
        <w:t>黄石市中心医院护士节慰问品采购项目竞争性磋商公告</w:t>
      </w:r>
    </w:p>
    <w:p>
      <w:pPr>
        <w:spacing w:line="360" w:lineRule="auto"/>
        <w:ind w:firstLine="482" w:firstLineChars="200"/>
        <w:rPr>
          <w:rFonts w:hint="eastAsia" w:ascii="宋体" w:hAnsi="宋体" w:cs="宋体"/>
          <w:b/>
          <w:sz w:val="24"/>
        </w:rPr>
      </w:pPr>
    </w:p>
    <w:p>
      <w:pPr>
        <w:spacing w:line="360" w:lineRule="auto"/>
        <w:ind w:firstLine="482" w:firstLineChars="200"/>
        <w:rPr>
          <w:rFonts w:hint="eastAsia" w:ascii="宋体" w:hAnsi="宋体" w:cs="宋体"/>
          <w:b/>
          <w:sz w:val="24"/>
        </w:rPr>
      </w:pPr>
      <w:r>
        <w:rPr>
          <w:rFonts w:hint="eastAsia" w:ascii="宋体" w:hAnsi="宋体" w:cs="宋体"/>
          <w:b/>
          <w:sz w:val="24"/>
        </w:rPr>
        <w:t>一、项目基本情况</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1.项目名称：黄石市中心医院护士节慰问品采购项目</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2.项目编号：HBTD-HS2023-016L</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3.采购方式：竞争性磋商</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4.采购预算：35万元（200元/套）</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5.采购需求：采购电动牙刷约1750套，每套200元，按实际数量据实结算，具体要求详见采购文件第三章</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kern w:val="0"/>
          <w:sz w:val="24"/>
        </w:rPr>
        <w:t>合同履行期限：合同签订后7日内送至指定地点并通过验收</w:t>
      </w:r>
    </w:p>
    <w:p>
      <w:pPr>
        <w:tabs>
          <w:tab w:val="center" w:pos="4422"/>
        </w:tabs>
        <w:spacing w:line="360" w:lineRule="auto"/>
        <w:ind w:firstLine="480" w:firstLineChars="200"/>
        <w:rPr>
          <w:rFonts w:hint="eastAsia" w:ascii="宋体" w:hAnsi="宋体" w:cs="宋体"/>
          <w:kern w:val="0"/>
          <w:sz w:val="24"/>
        </w:rPr>
      </w:pPr>
      <w:r>
        <w:rPr>
          <w:rFonts w:hint="eastAsia" w:ascii="宋体" w:hAnsi="宋体" w:cs="宋体"/>
          <w:kern w:val="0"/>
          <w:sz w:val="24"/>
        </w:rPr>
        <w:t>7.质保期：全国联保两年起</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8.本项目不接受联合体。</w:t>
      </w:r>
    </w:p>
    <w:p>
      <w:pPr>
        <w:tabs>
          <w:tab w:val="center" w:pos="4422"/>
        </w:tabs>
        <w:spacing w:line="360" w:lineRule="auto"/>
        <w:ind w:firstLine="482" w:firstLineChars="200"/>
        <w:rPr>
          <w:rFonts w:hint="eastAsia" w:ascii="宋体" w:hAnsi="宋体" w:cs="宋体"/>
          <w:sz w:val="24"/>
        </w:rPr>
      </w:pPr>
      <w:r>
        <w:rPr>
          <w:rFonts w:hint="eastAsia" w:ascii="宋体" w:hAnsi="宋体" w:cs="宋体"/>
          <w:b/>
          <w:sz w:val="24"/>
        </w:rPr>
        <w:t>二、磋商供应商的资格要求</w:t>
      </w:r>
    </w:p>
    <w:p>
      <w:pPr>
        <w:tabs>
          <w:tab w:val="center" w:pos="4422"/>
        </w:tabs>
        <w:spacing w:line="360" w:lineRule="auto"/>
        <w:ind w:firstLine="480" w:firstLineChars="200"/>
        <w:rPr>
          <w:rFonts w:hint="eastAsia" w:ascii="宋体" w:hAnsi="宋体" w:cs="宋体"/>
          <w:kern w:val="0"/>
          <w:sz w:val="24"/>
          <w:szCs w:val="22"/>
        </w:rPr>
      </w:pPr>
      <w:r>
        <w:rPr>
          <w:rFonts w:hint="eastAsia" w:ascii="宋体" w:hAnsi="宋体" w:cs="宋体"/>
          <w:kern w:val="0"/>
          <w:sz w:val="24"/>
          <w:szCs w:val="22"/>
        </w:rPr>
        <w:t>1.具备有效的独立法人营业执照包含相关经营范围；</w:t>
      </w:r>
    </w:p>
    <w:p>
      <w:pPr>
        <w:tabs>
          <w:tab w:val="center" w:pos="4422"/>
        </w:tabs>
        <w:spacing w:line="360" w:lineRule="auto"/>
        <w:ind w:firstLine="480" w:firstLineChars="200"/>
        <w:rPr>
          <w:rFonts w:hint="eastAsia" w:ascii="宋体" w:hAnsi="宋体" w:cs="宋体"/>
          <w:kern w:val="0"/>
          <w:sz w:val="24"/>
          <w:szCs w:val="22"/>
        </w:rPr>
      </w:pPr>
      <w:r>
        <w:rPr>
          <w:rFonts w:hint="eastAsia" w:ascii="宋体" w:hAnsi="宋体" w:cs="宋体"/>
          <w:kern w:val="0"/>
          <w:sz w:val="24"/>
          <w:szCs w:val="22"/>
        </w:rPr>
        <w:t>2.近三年在经营活动中没有重大违法记录（提供声明）；</w:t>
      </w:r>
    </w:p>
    <w:p>
      <w:pPr>
        <w:tabs>
          <w:tab w:val="center" w:pos="4422"/>
        </w:tabs>
        <w:spacing w:line="360" w:lineRule="auto"/>
        <w:ind w:firstLine="480" w:firstLineChars="200"/>
        <w:rPr>
          <w:rFonts w:hint="eastAsia" w:ascii="宋体" w:hAnsi="宋体" w:cs="宋体"/>
          <w:kern w:val="0"/>
          <w:sz w:val="24"/>
          <w:szCs w:val="22"/>
        </w:rPr>
      </w:pPr>
      <w:r>
        <w:rPr>
          <w:rFonts w:hint="eastAsia" w:ascii="宋体" w:hAnsi="宋体" w:cs="宋体"/>
          <w:kern w:val="0"/>
          <w:sz w:val="24"/>
          <w:szCs w:val="22"/>
        </w:rPr>
        <w:t>3.</w:t>
      </w:r>
      <w:r>
        <w:rPr>
          <w:rFonts w:hint="eastAsia" w:ascii="宋体" w:hAnsi="宋体" w:cs="宋体"/>
          <w:kern w:val="0"/>
          <w:sz w:val="24"/>
          <w:szCs w:val="22"/>
          <w:lang w:val="zh-CN"/>
        </w:rPr>
        <w:t>供应商自行在</w:t>
      </w:r>
      <w:r>
        <w:rPr>
          <w:rFonts w:hint="eastAsia" w:ascii="宋体" w:hAnsi="宋体" w:cs="宋体"/>
          <w:kern w:val="0"/>
          <w:sz w:val="24"/>
          <w:szCs w:val="22"/>
        </w:rPr>
        <w:t>“信用中国”网站(网址www.creditchina.gov.cn)</w:t>
      </w:r>
      <w:r>
        <w:rPr>
          <w:rFonts w:hint="eastAsia" w:ascii="宋体" w:hAnsi="宋体" w:cs="宋体"/>
          <w:kern w:val="0"/>
          <w:sz w:val="24"/>
          <w:szCs w:val="22"/>
          <w:lang w:val="zh-CN"/>
        </w:rPr>
        <w:t>查询</w:t>
      </w:r>
      <w:r>
        <w:rPr>
          <w:rFonts w:hint="eastAsia" w:ascii="宋体" w:hAnsi="宋体" w:cs="宋体"/>
          <w:kern w:val="0"/>
          <w:sz w:val="24"/>
          <w:szCs w:val="22"/>
        </w:rPr>
        <w:t>本单位是否在“失信被执行人”名单中，</w:t>
      </w:r>
      <w:r>
        <w:rPr>
          <w:rFonts w:hint="eastAsia" w:ascii="宋体" w:hAnsi="宋体" w:cs="宋体"/>
          <w:kern w:val="0"/>
          <w:sz w:val="24"/>
          <w:szCs w:val="22"/>
          <w:lang w:val="zh-CN"/>
        </w:rPr>
        <w:t>将查询结果截图加盖公章放入</w:t>
      </w:r>
      <w:r>
        <w:rPr>
          <w:rFonts w:hint="eastAsia" w:ascii="宋体" w:hAnsi="宋体" w:cs="宋体"/>
          <w:kern w:val="0"/>
          <w:sz w:val="24"/>
          <w:szCs w:val="22"/>
        </w:rPr>
        <w:t>响应</w:t>
      </w:r>
      <w:r>
        <w:rPr>
          <w:rFonts w:hint="eastAsia" w:ascii="宋体" w:hAnsi="宋体" w:cs="宋体"/>
          <w:kern w:val="0"/>
          <w:sz w:val="24"/>
          <w:szCs w:val="22"/>
          <w:lang w:val="zh-CN"/>
        </w:rPr>
        <w:t>文件</w:t>
      </w:r>
      <w:r>
        <w:rPr>
          <w:rFonts w:hint="eastAsia" w:ascii="宋体" w:hAnsi="宋体" w:cs="宋体"/>
          <w:kern w:val="0"/>
          <w:sz w:val="24"/>
          <w:szCs w:val="22"/>
        </w:rPr>
        <w:t>。若供应商在“失信被执行人”名单中，磋商无效。查询结果以磋商当天“信用中国”网站查询</w:t>
      </w:r>
      <w:r>
        <w:rPr>
          <w:rFonts w:hint="eastAsia" w:ascii="宋体" w:hAnsi="宋体" w:cs="宋体"/>
          <w:kern w:val="0"/>
          <w:sz w:val="24"/>
          <w:szCs w:val="22"/>
          <w:lang w:val="zh-CN"/>
        </w:rPr>
        <w:t>结果为准</w:t>
      </w:r>
      <w:r>
        <w:rPr>
          <w:rFonts w:hint="eastAsia" w:ascii="宋体" w:hAnsi="宋体" w:cs="宋体"/>
          <w:kern w:val="0"/>
          <w:sz w:val="24"/>
          <w:szCs w:val="22"/>
        </w:rPr>
        <w:t>。</w:t>
      </w:r>
    </w:p>
    <w:p>
      <w:pPr>
        <w:tabs>
          <w:tab w:val="center" w:pos="4422"/>
        </w:tabs>
        <w:spacing w:line="360" w:lineRule="auto"/>
        <w:ind w:firstLine="482" w:firstLineChars="200"/>
        <w:rPr>
          <w:rFonts w:hint="eastAsia" w:ascii="宋体" w:hAnsi="宋体" w:cs="宋体"/>
          <w:b/>
          <w:sz w:val="24"/>
        </w:rPr>
      </w:pPr>
      <w:r>
        <w:rPr>
          <w:rFonts w:hint="eastAsia" w:ascii="宋体" w:hAnsi="宋体" w:cs="宋体"/>
          <w:b/>
          <w:sz w:val="24"/>
        </w:rPr>
        <w:t>三、磋商文件的获取办法</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时间：</w:t>
      </w:r>
      <w:r>
        <w:rPr>
          <w:rFonts w:hint="eastAsia" w:ascii="宋体" w:hAnsi="宋体" w:cs="宋体"/>
          <w:sz w:val="24"/>
          <w:highlight w:val="yellow"/>
        </w:rPr>
        <w:t>2023年04月</w:t>
      </w:r>
      <w:r>
        <w:rPr>
          <w:rFonts w:hint="eastAsia" w:ascii="宋体" w:hAnsi="宋体" w:cs="宋体"/>
          <w:sz w:val="24"/>
          <w:highlight w:val="yellow"/>
          <w:lang w:val="en-US" w:eastAsia="zh-CN"/>
        </w:rPr>
        <w:t>25</w:t>
      </w:r>
      <w:r>
        <w:rPr>
          <w:rFonts w:hint="eastAsia" w:ascii="宋体" w:hAnsi="宋体" w:cs="宋体"/>
          <w:sz w:val="24"/>
          <w:highlight w:val="yellow"/>
        </w:rPr>
        <w:t>日至2023年0</w:t>
      </w:r>
      <w:r>
        <w:rPr>
          <w:rFonts w:hint="eastAsia" w:ascii="宋体" w:hAnsi="宋体" w:cs="宋体"/>
          <w:sz w:val="24"/>
          <w:highlight w:val="yellow"/>
          <w:lang w:val="en-US" w:eastAsia="zh-CN"/>
        </w:rPr>
        <w:t>5</w:t>
      </w:r>
      <w:r>
        <w:rPr>
          <w:rFonts w:hint="eastAsia" w:ascii="宋体" w:hAnsi="宋体" w:cs="宋体"/>
          <w:sz w:val="24"/>
          <w:highlight w:val="yellow"/>
        </w:rPr>
        <w:t>月</w:t>
      </w:r>
      <w:r>
        <w:rPr>
          <w:rFonts w:hint="eastAsia" w:ascii="宋体" w:hAnsi="宋体" w:cs="宋体"/>
          <w:sz w:val="24"/>
          <w:highlight w:val="yellow"/>
          <w:lang w:val="en-US" w:eastAsia="zh-CN"/>
        </w:rPr>
        <w:t>05</w:t>
      </w:r>
      <w:r>
        <w:rPr>
          <w:rFonts w:hint="eastAsia" w:ascii="宋体" w:hAnsi="宋体" w:cs="宋体"/>
          <w:sz w:val="24"/>
          <w:highlight w:val="yellow"/>
        </w:rPr>
        <w:t>日</w:t>
      </w:r>
      <w:r>
        <w:rPr>
          <w:rFonts w:hint="eastAsia" w:ascii="宋体" w:hAnsi="宋体" w:cs="宋体"/>
          <w:sz w:val="24"/>
        </w:rPr>
        <w:t>（工作日）上午8：00至12：00，下午14：00至17：00止（北京时间，下同）。</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地点：湖北天缔工程咨询有限公司黄石分公司（地址：黄石市黄石港区花径路三江共和城16号楼门面（绿城对面）农超3号门二楼）</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方式：将下属材料复印件加盖公章后送至代理公司现场获取磋商文件。</w:t>
      </w:r>
    </w:p>
    <w:p>
      <w:pPr>
        <w:tabs>
          <w:tab w:val="center" w:pos="4422"/>
        </w:tabs>
        <w:spacing w:line="440" w:lineRule="exact"/>
        <w:ind w:firstLine="480" w:firstLineChars="200"/>
        <w:rPr>
          <w:rFonts w:hint="eastAsia" w:ascii="宋体" w:hAnsi="宋体" w:cs="宋体"/>
          <w:sz w:val="24"/>
        </w:rPr>
      </w:pPr>
      <w:r>
        <w:rPr>
          <w:rFonts w:hint="eastAsia" w:ascii="宋体" w:hAnsi="宋体" w:cs="宋体"/>
          <w:sz w:val="24"/>
        </w:rPr>
        <w:t>（1）法定代表人身份证明书及法定代表人身份证原件或法定代表人授权委托书及被委托人身份证原件。（需包含供应商联系方式）</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（2）有效的营业执照。</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（3）近三年无违法违纪不良记录的承诺书（格式自拟）。</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获取磋商文件时提供的资料仅作登记，不等同于资格审查，资格审查情况具体以磋商响应文件为准，未按要求获取磋商文件的磋商响应文件，采购人将拒收。</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售价；300元/份。</w:t>
      </w:r>
    </w:p>
    <w:p>
      <w:pPr>
        <w:tabs>
          <w:tab w:val="left" w:pos="1560"/>
          <w:tab w:val="left" w:pos="1620"/>
        </w:tabs>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四、响应文件提交</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1．截止时间：</w:t>
      </w:r>
      <w:r>
        <w:rPr>
          <w:rFonts w:hint="eastAsia" w:ascii="宋体" w:hAnsi="宋体" w:cs="宋体"/>
          <w:sz w:val="24"/>
          <w:highlight w:val="yellow"/>
        </w:rPr>
        <w:t>2023年</w:t>
      </w:r>
      <w:r>
        <w:rPr>
          <w:rFonts w:hint="eastAsia" w:ascii="宋体" w:hAnsi="宋体" w:cs="宋体"/>
          <w:sz w:val="24"/>
          <w:highlight w:val="yellow"/>
          <w:lang w:val="en-US" w:eastAsia="zh-CN"/>
        </w:rPr>
        <w:t>5</w:t>
      </w:r>
      <w:r>
        <w:rPr>
          <w:rFonts w:hint="eastAsia" w:ascii="宋体" w:hAnsi="宋体" w:cs="宋体"/>
          <w:sz w:val="24"/>
          <w:highlight w:val="yellow"/>
        </w:rPr>
        <w:t>月</w:t>
      </w:r>
      <w:r>
        <w:rPr>
          <w:rFonts w:hint="eastAsia" w:ascii="宋体" w:hAnsi="宋体" w:cs="宋体"/>
          <w:sz w:val="24"/>
          <w:highlight w:val="yellow"/>
          <w:lang w:val="en-US" w:eastAsia="zh-CN"/>
        </w:rPr>
        <w:t>6</w:t>
      </w:r>
      <w:r>
        <w:rPr>
          <w:rFonts w:hint="eastAsia" w:ascii="宋体" w:hAnsi="宋体" w:cs="宋体"/>
          <w:sz w:val="24"/>
          <w:highlight w:val="yellow"/>
        </w:rPr>
        <w:t>日</w:t>
      </w:r>
      <w:r>
        <w:rPr>
          <w:rFonts w:hint="eastAsia" w:ascii="宋体" w:hAnsi="宋体" w:cs="宋体"/>
          <w:sz w:val="24"/>
          <w:highlight w:val="yellow"/>
          <w:lang w:val="en-US" w:eastAsia="zh-CN"/>
        </w:rPr>
        <w:t>上</w:t>
      </w:r>
      <w:r>
        <w:rPr>
          <w:rFonts w:hint="eastAsia" w:ascii="宋体" w:hAnsi="宋体" w:cs="宋体"/>
          <w:sz w:val="24"/>
          <w:highlight w:val="yellow"/>
        </w:rPr>
        <w:t>午</w:t>
      </w:r>
      <w:r>
        <w:rPr>
          <w:rFonts w:hint="eastAsia" w:ascii="宋体" w:hAnsi="宋体" w:cs="宋体"/>
          <w:sz w:val="24"/>
          <w:highlight w:val="yellow"/>
          <w:lang w:val="en-US" w:eastAsia="zh-CN"/>
        </w:rPr>
        <w:t>9</w:t>
      </w:r>
      <w:r>
        <w:rPr>
          <w:rFonts w:hint="eastAsia" w:ascii="宋体" w:hAnsi="宋体" w:cs="宋体"/>
          <w:sz w:val="24"/>
          <w:highlight w:val="yellow"/>
        </w:rPr>
        <w:t>：00时整（北京时间）</w:t>
      </w:r>
      <w:bookmarkStart w:id="0" w:name="_bookmark5"/>
      <w:bookmarkEnd w:id="0"/>
      <w:bookmarkStart w:id="1" w:name="五、磋商地点及时间"/>
      <w:bookmarkEnd w:id="1"/>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2．送达地点：将纸质版响应文件（一正两副）、报价表、委托书按文件要求标记和密封后送到湖北天缔工程咨询有限公司黄石分公司会议室（地址：黄石市黄石港区花径路三江共和城16号楼门面（绿城对面）农超3号门二楼）</w:t>
      </w:r>
    </w:p>
    <w:p>
      <w:pPr>
        <w:spacing w:line="360" w:lineRule="auto"/>
        <w:ind w:firstLine="482" w:firstLineChars="200"/>
        <w:rPr>
          <w:rFonts w:hint="eastAsia" w:ascii="宋体" w:hAnsi="宋体" w:cs="宋体"/>
          <w:b/>
          <w:sz w:val="24"/>
        </w:rPr>
      </w:pPr>
      <w:r>
        <w:rPr>
          <w:rFonts w:hint="eastAsia" w:ascii="宋体" w:hAnsi="宋体" w:cs="宋体"/>
          <w:b/>
          <w:sz w:val="24"/>
        </w:rPr>
        <w:t>五、开启</w:t>
      </w:r>
    </w:p>
    <w:p>
      <w:pPr>
        <w:tabs>
          <w:tab w:val="left" w:pos="1560"/>
          <w:tab w:val="left" w:pos="162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1．时间：同响应文件递交截止时间。</w:t>
      </w:r>
    </w:p>
    <w:p>
      <w:pPr>
        <w:tabs>
          <w:tab w:val="left" w:pos="1560"/>
          <w:tab w:val="left" w:pos="162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2．地点：湖北天缔工程咨询有限公司黄石分公司会议室（地址：黄石市黄石港区花径路三江共和城16号楼门面（绿城对面）农超3号门二楼）。</w:t>
      </w:r>
    </w:p>
    <w:p>
      <w:pPr>
        <w:tabs>
          <w:tab w:val="left" w:pos="1560"/>
          <w:tab w:val="left" w:pos="1620"/>
        </w:tabs>
        <w:adjustRightInd w:val="0"/>
        <w:snapToGrid w:val="0"/>
        <w:spacing w:line="360" w:lineRule="auto"/>
        <w:ind w:firstLine="482" w:firstLineChars="200"/>
        <w:rPr>
          <w:rFonts w:hint="eastAsia" w:ascii="宋体" w:hAnsi="宋体" w:cs="宋体"/>
          <w:b/>
          <w:bCs/>
          <w:sz w:val="24"/>
        </w:rPr>
      </w:pPr>
      <w:r>
        <w:rPr>
          <w:rFonts w:hint="eastAsia" w:ascii="宋体" w:hAnsi="宋体" w:cs="宋体"/>
          <w:b/>
          <w:sz w:val="24"/>
        </w:rPr>
        <w:t>六、</w:t>
      </w:r>
      <w:r>
        <w:rPr>
          <w:rFonts w:hint="eastAsia" w:ascii="宋体" w:hAnsi="宋体" w:cs="宋体"/>
          <w:b/>
          <w:bCs/>
          <w:sz w:val="24"/>
        </w:rPr>
        <w:t>凡对本次采购提出询问，请按以下方式联系</w:t>
      </w:r>
    </w:p>
    <w:p>
      <w:pPr>
        <w:widowControl/>
        <w:spacing w:line="360" w:lineRule="auto"/>
        <w:ind w:firstLine="720" w:firstLineChars="300"/>
        <w:rPr>
          <w:rFonts w:hint="eastAsia" w:ascii="宋体" w:hAnsi="宋体" w:cs="宋体"/>
          <w:sz w:val="24"/>
        </w:rPr>
      </w:pPr>
      <w:bookmarkStart w:id="2" w:name="_Toc259028699"/>
      <w:bookmarkStart w:id="3" w:name="_Toc259028279"/>
      <w:bookmarkStart w:id="4" w:name="_Toc287606736"/>
      <w:r>
        <w:rPr>
          <w:rFonts w:hint="eastAsia" w:ascii="宋体" w:hAnsi="宋体" w:cs="宋体"/>
          <w:sz w:val="24"/>
        </w:rPr>
        <w:t>1.采购人信息</w:t>
      </w:r>
    </w:p>
    <w:p>
      <w:pPr>
        <w:widowControl/>
        <w:spacing w:line="360" w:lineRule="auto"/>
        <w:ind w:firstLine="960" w:firstLineChars="400"/>
        <w:rPr>
          <w:rFonts w:hint="eastAsia" w:ascii="宋体" w:hAnsi="宋体" w:cs="宋体"/>
          <w:sz w:val="24"/>
          <w:lang w:bidi="ar-EG"/>
        </w:rPr>
      </w:pPr>
      <w:r>
        <w:rPr>
          <w:rFonts w:hint="eastAsia" w:ascii="宋体" w:hAnsi="宋体" w:cs="宋体"/>
          <w:sz w:val="24"/>
        </w:rPr>
        <w:t>名称：</w:t>
      </w:r>
      <w:r>
        <w:rPr>
          <w:rFonts w:hint="eastAsia" w:ascii="宋体" w:hAnsi="宋体" w:cs="宋体"/>
          <w:sz w:val="24"/>
          <w:lang w:bidi="ar-EG"/>
        </w:rPr>
        <w:t>黄石市中心医院</w:t>
      </w:r>
    </w:p>
    <w:p>
      <w:pPr>
        <w:widowControl/>
        <w:spacing w:line="360" w:lineRule="auto"/>
        <w:ind w:firstLine="960" w:firstLineChars="400"/>
        <w:rPr>
          <w:rFonts w:hint="eastAsia" w:ascii="宋体" w:hAnsi="宋体" w:cs="宋体"/>
          <w:sz w:val="24"/>
          <w:lang w:bidi="ar-EG"/>
        </w:rPr>
      </w:pPr>
      <w:r>
        <w:rPr>
          <w:rFonts w:hint="eastAsia" w:ascii="宋体" w:hAnsi="宋体" w:cs="宋体"/>
          <w:sz w:val="24"/>
          <w:lang w:bidi="ar-EG"/>
        </w:rPr>
        <w:t>地址：</w:t>
      </w:r>
      <w:r>
        <w:rPr>
          <w:rFonts w:hint="eastAsia" w:ascii="宋体" w:hAnsi="宋体" w:cs="宋体"/>
          <w:kern w:val="0"/>
          <w:sz w:val="24"/>
        </w:rPr>
        <w:t>湖北省黄石市武汉路43号</w:t>
      </w:r>
    </w:p>
    <w:p>
      <w:pPr>
        <w:widowControl/>
        <w:spacing w:line="360" w:lineRule="auto"/>
        <w:ind w:firstLine="960" w:firstLineChars="400"/>
        <w:rPr>
          <w:rFonts w:hint="eastAsia" w:ascii="宋体" w:hAnsi="宋体" w:cs="宋体"/>
          <w:sz w:val="24"/>
          <w:lang w:bidi="ar-EG"/>
        </w:rPr>
      </w:pPr>
      <w:r>
        <w:rPr>
          <w:rFonts w:hint="eastAsia" w:ascii="宋体" w:hAnsi="宋体" w:cs="宋体"/>
          <w:sz w:val="24"/>
          <w:lang w:bidi="ar-EG"/>
        </w:rPr>
        <w:t>联系方式：</w:t>
      </w:r>
      <w:r>
        <w:rPr>
          <w:rFonts w:hint="eastAsia" w:ascii="宋体" w:hAnsi="宋体" w:cs="宋体"/>
          <w:kern w:val="0"/>
          <w:sz w:val="24"/>
        </w:rPr>
        <w:t>邵工0714—6256679</w:t>
      </w:r>
    </w:p>
    <w:p>
      <w:pPr>
        <w:widowControl/>
        <w:spacing w:line="360" w:lineRule="auto"/>
        <w:ind w:firstLine="720" w:firstLineChars="300"/>
        <w:rPr>
          <w:rFonts w:hint="eastAsia" w:ascii="宋体" w:hAnsi="宋体" w:cs="宋体"/>
          <w:sz w:val="24"/>
          <w:lang w:bidi="ar-EG"/>
        </w:rPr>
      </w:pPr>
      <w:r>
        <w:rPr>
          <w:rFonts w:hint="eastAsia" w:ascii="宋体" w:hAnsi="宋体" w:cs="宋体"/>
          <w:sz w:val="24"/>
          <w:lang w:bidi="ar-EG"/>
        </w:rPr>
        <w:t>2.采购代理机构信息</w:t>
      </w:r>
    </w:p>
    <w:p>
      <w:pPr>
        <w:widowControl/>
        <w:spacing w:line="360" w:lineRule="auto"/>
        <w:ind w:firstLine="960" w:firstLineChars="400"/>
        <w:rPr>
          <w:rFonts w:hint="eastAsia" w:ascii="宋体" w:hAnsi="宋体" w:cs="宋体"/>
          <w:sz w:val="24"/>
        </w:rPr>
      </w:pPr>
      <w:r>
        <w:rPr>
          <w:rFonts w:hint="eastAsia" w:ascii="宋体" w:hAnsi="宋体" w:cs="宋体"/>
          <w:sz w:val="24"/>
          <w:lang w:bidi="ar-EG"/>
        </w:rPr>
        <w:t>名称：湖北天缔</w:t>
      </w:r>
      <w:r>
        <w:rPr>
          <w:rFonts w:hint="eastAsia" w:ascii="宋体" w:hAnsi="宋体" w:cs="宋体"/>
          <w:sz w:val="24"/>
        </w:rPr>
        <w:t>工程咨询有限公司</w:t>
      </w:r>
    </w:p>
    <w:p>
      <w:pPr>
        <w:widowControl/>
        <w:spacing w:line="360" w:lineRule="auto"/>
        <w:ind w:firstLine="960" w:firstLineChars="400"/>
        <w:rPr>
          <w:rFonts w:hint="eastAsia" w:ascii="宋体" w:hAnsi="宋体" w:cs="宋体"/>
          <w:sz w:val="24"/>
        </w:rPr>
      </w:pPr>
      <w:r>
        <w:rPr>
          <w:rFonts w:hint="eastAsia" w:ascii="宋体" w:hAnsi="宋体" w:cs="宋体"/>
          <w:sz w:val="24"/>
        </w:rPr>
        <w:t>地址：黄石市黄石港区花径路三江共和城16号楼门面（绿城对面）农超3号门二楼</w:t>
      </w:r>
    </w:p>
    <w:p>
      <w:pPr>
        <w:widowControl/>
        <w:spacing w:line="360" w:lineRule="auto"/>
        <w:ind w:firstLine="960" w:firstLineChars="400"/>
        <w:rPr>
          <w:rFonts w:hint="eastAsia" w:ascii="宋体" w:hAnsi="宋体" w:cs="宋体"/>
          <w:sz w:val="24"/>
        </w:rPr>
      </w:pPr>
      <w:r>
        <w:rPr>
          <w:rFonts w:hint="eastAsia" w:ascii="宋体" w:hAnsi="宋体" w:cs="宋体"/>
          <w:sz w:val="24"/>
        </w:rPr>
        <w:t>联系方式：刘工 0714—306406</w:t>
      </w:r>
      <w:bookmarkEnd w:id="2"/>
      <w:bookmarkEnd w:id="3"/>
      <w:bookmarkEnd w:id="4"/>
      <w:r>
        <w:rPr>
          <w:rFonts w:hint="eastAsia" w:ascii="宋体" w:hAnsi="宋体" w:cs="宋体"/>
          <w:sz w:val="24"/>
        </w:rPr>
        <w:t>6</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jQwODY4ZGJiMDQwZTMzYWIyZGQ4NmIxZmExMmEifQ=="/>
  </w:docVars>
  <w:rsids>
    <w:rsidRoot w:val="00000000"/>
    <w:rsid w:val="0B1211BC"/>
    <w:rsid w:val="50474CED"/>
    <w:rsid w:val="64785B06"/>
    <w:rsid w:val="6D5B4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
    <w:qFormat/>
    <w:uiPriority w:val="0"/>
    <w:pPr>
      <w:keepNext/>
      <w:keepLines/>
      <w:spacing w:before="340" w:beforeLines="0" w:beforeAutospacing="0" w:after="330" w:afterLines="0" w:afterAutospacing="0" w:line="240" w:lineRule="auto"/>
      <w:jc w:val="left"/>
      <w:outlineLvl w:val="0"/>
    </w:pPr>
    <w:rPr>
      <w:b/>
      <w:kern w:val="44"/>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header"/>
    <w:basedOn w:val="1"/>
    <w:next w:val="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lock Text"/>
    <w:basedOn w:val="1"/>
    <w:uiPriority w:val="0"/>
    <w:pPr>
      <w:autoSpaceDE w:val="0"/>
      <w:autoSpaceDN w:val="0"/>
      <w:adjustRightInd w:val="0"/>
      <w:spacing w:line="500" w:lineRule="exact"/>
      <w:ind w:left="391" w:right="246"/>
    </w:pPr>
    <w:rPr>
      <w:rFonts w:ascii="仿宋_GB2312" w:eastAsia="仿宋_GB2312"/>
      <w:kern w:val="0"/>
      <w:sz w:val="24"/>
    </w:rPr>
  </w:style>
  <w:style w:type="character" w:customStyle="1" w:styleId="7">
    <w:name w:val="标题 1 字符"/>
    <w:link w:val="4"/>
    <w:uiPriority w:val="0"/>
    <w:rPr>
      <w:b/>
      <w:kern w:val="44"/>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2021-10-21T04:20:00Z</dcterms:created>
  <dc:creator>Administrator</dc:creator>
  <cp:lastModifiedBy>Administrator</cp:lastModifiedBy>
  <dcterms:modified xsi:type="dcterms:W3CDTF">2023-04-25T00:36:22Z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2848CF42EDCA4FEA8327FE89B356A79F</vt:lpwstr>
  </property>
</Properties>
</file>