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7DC6">
      <w:pPr>
        <w:spacing w:line="360" w:lineRule="auto"/>
        <w:jc w:val="right"/>
        <w:rPr>
          <w:rFonts w:ascii="宋体" w:hAnsi="宋体"/>
          <w:sz w:val="10"/>
          <w:szCs w:val="10"/>
        </w:rPr>
      </w:pPr>
      <w:r>
        <w:rPr>
          <w:rFonts w:hint="eastAsia" w:ascii="宋体" w:hAnsi="宋体"/>
          <w:sz w:val="10"/>
          <w:szCs w:val="10"/>
        </w:rPr>
        <w:t xml:space="preserve">                            </w:t>
      </w:r>
    </w:p>
    <w:p w14:paraId="7C0721E5">
      <w:pPr>
        <w:wordWrap w:val="0"/>
        <w:spacing w:line="720" w:lineRule="auto"/>
        <w:jc w:val="right"/>
        <w:rPr>
          <w:rFonts w:ascii="宋体" w:hAnsi="宋体"/>
          <w:b/>
          <w:sz w:val="32"/>
        </w:rPr>
      </w:pPr>
    </w:p>
    <w:p w14:paraId="73C32EAC">
      <w:pPr>
        <w:jc w:val="center"/>
        <w:rPr>
          <w:rFonts w:ascii="宋体" w:hAnsi="宋体"/>
          <w:b/>
          <w:bCs/>
          <w:sz w:val="92"/>
          <w:szCs w:val="92"/>
        </w:rPr>
      </w:pPr>
    </w:p>
    <w:p w14:paraId="34A3BAA8">
      <w:pPr>
        <w:jc w:val="center"/>
        <w:rPr>
          <w:rFonts w:ascii="宋体" w:hAnsi="宋体"/>
          <w:b/>
          <w:bCs/>
          <w:sz w:val="92"/>
          <w:szCs w:val="92"/>
        </w:rPr>
      </w:pPr>
      <w:r>
        <w:rPr>
          <w:rFonts w:hint="eastAsia" w:ascii="宋体" w:hAnsi="宋体"/>
          <w:b/>
          <w:bCs/>
          <w:sz w:val="92"/>
          <w:szCs w:val="92"/>
        </w:rPr>
        <w:t>竞争性谈判文件</w:t>
      </w:r>
    </w:p>
    <w:p w14:paraId="3C2D1191">
      <w:pPr>
        <w:spacing w:line="480" w:lineRule="auto"/>
        <w:jc w:val="center"/>
        <w:rPr>
          <w:rFonts w:ascii="宋体" w:hAnsi="宋体"/>
          <w:sz w:val="30"/>
          <w:szCs w:val="30"/>
          <w:lang w:val="hr-HR" w:bidi="ar-EG"/>
        </w:rPr>
      </w:pPr>
    </w:p>
    <w:p w14:paraId="5EC125C8">
      <w:pPr>
        <w:spacing w:line="480" w:lineRule="auto"/>
        <w:jc w:val="center"/>
        <w:rPr>
          <w:rFonts w:ascii="宋体" w:hAnsi="宋体"/>
          <w:sz w:val="30"/>
          <w:szCs w:val="30"/>
          <w:lang w:val="hr-HR" w:bidi="ar-EG"/>
        </w:rPr>
      </w:pPr>
    </w:p>
    <w:p w14:paraId="56353402">
      <w:pPr>
        <w:pStyle w:val="20"/>
        <w:tabs>
          <w:tab w:val="left" w:pos="703"/>
        </w:tabs>
        <w:rPr>
          <w:rFonts w:hAnsi="宋体"/>
          <w:sz w:val="24"/>
          <w:szCs w:val="24"/>
        </w:rPr>
      </w:pPr>
    </w:p>
    <w:p w14:paraId="43C0EC3D">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70D6EF45">
        <w:tblPrEx>
          <w:tblCellMar>
            <w:top w:w="57" w:type="dxa"/>
            <w:left w:w="57" w:type="dxa"/>
            <w:bottom w:w="57" w:type="dxa"/>
            <w:right w:w="57" w:type="dxa"/>
          </w:tblCellMar>
        </w:tblPrEx>
        <w:trPr>
          <w:trHeight w:val="1164" w:hRule="atLeast"/>
          <w:jc w:val="center"/>
        </w:trPr>
        <w:tc>
          <w:tcPr>
            <w:tcW w:w="1514" w:type="dxa"/>
          </w:tcPr>
          <w:p w14:paraId="4875311A">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75CB3D0B">
            <w:pPr>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黄石</w:t>
            </w:r>
            <w:r>
              <w:rPr>
                <w:rFonts w:hint="eastAsia" w:ascii="宋体" w:hAnsi="宋体" w:eastAsia="宋体" w:cs="宋体"/>
                <w:b w:val="0"/>
                <w:bCs w:val="0"/>
                <w:sz w:val="28"/>
                <w:szCs w:val="28"/>
              </w:rPr>
              <w:t>市中心医院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中心院区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2号楼、3号楼、6号楼、8号楼配电室高低压设备维护保养遴选维保单位项目</w:t>
            </w:r>
          </w:p>
          <w:p w14:paraId="2C028F16">
            <w:pPr>
              <w:spacing w:before="120" w:after="120" w:line="240" w:lineRule="auto"/>
              <w:textAlignment w:val="center"/>
              <w:rPr>
                <w:rFonts w:hint="default" w:ascii="宋体" w:hAnsi="宋体" w:eastAsia="宋体" w:cs="宋体"/>
                <w:sz w:val="28"/>
                <w:szCs w:val="36"/>
                <w:lang w:val="en-US" w:eastAsia="zh-CN"/>
              </w:rPr>
            </w:pPr>
          </w:p>
        </w:tc>
      </w:tr>
      <w:tr w14:paraId="14C2235C">
        <w:tblPrEx>
          <w:tblCellMar>
            <w:top w:w="57" w:type="dxa"/>
            <w:left w:w="57" w:type="dxa"/>
            <w:bottom w:w="57" w:type="dxa"/>
            <w:right w:w="57" w:type="dxa"/>
          </w:tblCellMar>
        </w:tblPrEx>
        <w:trPr>
          <w:trHeight w:val="811" w:hRule="atLeast"/>
          <w:jc w:val="center"/>
        </w:trPr>
        <w:tc>
          <w:tcPr>
            <w:tcW w:w="1514" w:type="dxa"/>
          </w:tcPr>
          <w:p w14:paraId="28D36B9F">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299A5BA7">
            <w:pPr>
              <w:spacing w:before="120" w:after="120"/>
              <w:textAlignment w:val="center"/>
              <w:rPr>
                <w:rFonts w:hint="default" w:ascii="宋体" w:hAnsi="宋体" w:eastAsia="宋体" w:cs="宋体"/>
                <w:sz w:val="28"/>
                <w:szCs w:val="36"/>
                <w:lang w:val="en-US" w:eastAsia="zh-CN"/>
              </w:rPr>
            </w:pPr>
            <w:r>
              <w:rPr>
                <w:rFonts w:hint="eastAsia" w:ascii="宋体" w:hAnsi="宋体" w:eastAsia="宋体" w:cs="宋体"/>
                <w:b w:val="0"/>
                <w:bCs w:val="0"/>
                <w:sz w:val="28"/>
                <w:szCs w:val="28"/>
                <w:lang w:val="en-US" w:eastAsia="zh-CN"/>
              </w:rPr>
              <w:t>配电室高低压设备维护保养</w:t>
            </w:r>
          </w:p>
        </w:tc>
      </w:tr>
    </w:tbl>
    <w:p w14:paraId="13DD33AD">
      <w:pPr>
        <w:pStyle w:val="20"/>
        <w:tabs>
          <w:tab w:val="left" w:pos="703"/>
        </w:tabs>
        <w:spacing w:line="360" w:lineRule="auto"/>
        <w:rPr>
          <w:rFonts w:hAnsi="宋体" w:cs="宋体"/>
          <w:kern w:val="21"/>
          <w:sz w:val="24"/>
          <w:szCs w:val="24"/>
        </w:rPr>
      </w:pPr>
    </w:p>
    <w:p w14:paraId="0D2C2AC4">
      <w:pPr>
        <w:pStyle w:val="20"/>
        <w:tabs>
          <w:tab w:val="left" w:pos="703"/>
        </w:tabs>
        <w:spacing w:line="360" w:lineRule="auto"/>
        <w:rPr>
          <w:rFonts w:hAnsi="宋体" w:cs="宋体"/>
          <w:kern w:val="21"/>
          <w:sz w:val="24"/>
          <w:szCs w:val="24"/>
        </w:rPr>
      </w:pPr>
    </w:p>
    <w:p w14:paraId="3FDB860D">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479FCC9B">
        <w:trPr>
          <w:jc w:val="center"/>
        </w:trPr>
        <w:tc>
          <w:tcPr>
            <w:tcW w:w="7704" w:type="dxa"/>
          </w:tcPr>
          <w:p w14:paraId="7FEAC148">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8"/>
                <w:szCs w:val="28"/>
                <w:lang w:val="en-US" w:eastAsia="zh-CN"/>
              </w:rPr>
              <w:t>黄石市中心医院</w:t>
            </w:r>
          </w:p>
        </w:tc>
      </w:tr>
      <w:tr w14:paraId="5AEE44D3">
        <w:tblPrEx>
          <w:tblCellMar>
            <w:top w:w="0" w:type="dxa"/>
            <w:left w:w="108" w:type="dxa"/>
            <w:bottom w:w="0" w:type="dxa"/>
            <w:right w:w="108" w:type="dxa"/>
          </w:tblCellMar>
        </w:tblPrEx>
        <w:trPr>
          <w:jc w:val="center"/>
        </w:trPr>
        <w:tc>
          <w:tcPr>
            <w:tcW w:w="7704" w:type="dxa"/>
          </w:tcPr>
          <w:p w14:paraId="54845FB0">
            <w:pPr>
              <w:spacing w:before="120" w:after="120"/>
              <w:textAlignment w:val="center"/>
              <w:rPr>
                <w:rFonts w:ascii="宋体" w:hAnsi="宋体" w:cs="宋体"/>
                <w:sz w:val="28"/>
                <w:szCs w:val="36"/>
              </w:rPr>
            </w:pPr>
          </w:p>
        </w:tc>
      </w:tr>
      <w:tr w14:paraId="55FF11B5">
        <w:tblPrEx>
          <w:tblCellMar>
            <w:top w:w="0" w:type="dxa"/>
            <w:left w:w="108" w:type="dxa"/>
            <w:bottom w:w="0" w:type="dxa"/>
            <w:right w:w="108" w:type="dxa"/>
          </w:tblCellMar>
        </w:tblPrEx>
        <w:trPr>
          <w:jc w:val="center"/>
        </w:trPr>
        <w:tc>
          <w:tcPr>
            <w:tcW w:w="7704" w:type="dxa"/>
          </w:tcPr>
          <w:p w14:paraId="3CE5927C">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11</w:t>
            </w:r>
            <w:r>
              <w:rPr>
                <w:rFonts w:hint="eastAsia" w:ascii="宋体" w:hAnsi="宋体" w:cs="宋体"/>
                <w:sz w:val="28"/>
                <w:szCs w:val="36"/>
              </w:rPr>
              <w:t>月</w:t>
            </w:r>
          </w:p>
        </w:tc>
      </w:tr>
    </w:tbl>
    <w:p w14:paraId="3F7CF63A">
      <w:pPr>
        <w:pStyle w:val="36"/>
        <w:jc w:val="center"/>
        <w:rPr>
          <w:b/>
          <w:sz w:val="21"/>
          <w:szCs w:val="36"/>
        </w:rPr>
      </w:pPr>
    </w:p>
    <w:p w14:paraId="69D86936">
      <w:pPr>
        <w:pStyle w:val="36"/>
        <w:spacing w:line="360" w:lineRule="auto"/>
        <w:rPr>
          <w:rFonts w:hint="eastAsia"/>
        </w:rPr>
      </w:pPr>
      <w:r>
        <w:rPr>
          <w:rFonts w:hint="eastAsia"/>
        </w:rPr>
        <w:t xml:space="preserve">   </w:t>
      </w:r>
    </w:p>
    <w:p w14:paraId="19689903">
      <w:pPr>
        <w:pStyle w:val="36"/>
        <w:spacing w:line="360" w:lineRule="auto"/>
        <w:rPr>
          <w:rFonts w:hint="eastAsia"/>
        </w:rPr>
      </w:pPr>
    </w:p>
    <w:p w14:paraId="45CD1956">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279AA29C">
      <w:pPr>
        <w:pStyle w:val="2"/>
      </w:pPr>
      <w:bookmarkStart w:id="0" w:name="_Toc120411791"/>
      <w:bookmarkStart w:id="1" w:name="_Toc28925"/>
      <w:bookmarkStart w:id="2" w:name="_Toc535815709"/>
      <w:bookmarkStart w:id="3" w:name="_Toc535814464"/>
      <w:bookmarkStart w:id="4" w:name="_Toc136229088"/>
    </w:p>
    <w:p w14:paraId="72C47ADE">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58810BB9">
      <w:pPr>
        <w:spacing w:line="520" w:lineRule="exact"/>
      </w:pPr>
    </w:p>
    <w:p w14:paraId="4C0C48F4">
      <w:pPr>
        <w:spacing w:line="360" w:lineRule="auto"/>
        <w:jc w:val="left"/>
        <w:rPr>
          <w:rFonts w:hint="eastAsia" w:ascii="仿宋" w:hAnsi="仿宋" w:eastAsia="仿宋" w:cs="仿宋"/>
          <w:sz w:val="28"/>
          <w:szCs w:val="28"/>
        </w:rPr>
      </w:pPr>
      <w:r>
        <w:rPr>
          <w:rFonts w:hint="eastAsia" w:ascii="仿宋" w:hAnsi="仿宋" w:eastAsia="仿宋" w:cs="仿宋"/>
          <w:b w:val="0"/>
          <w:bCs w:val="0"/>
          <w:sz w:val="28"/>
          <w:szCs w:val="28"/>
          <w:lang w:val="en-US" w:eastAsia="zh-CN"/>
        </w:rPr>
        <w:t>黄石</w:t>
      </w:r>
      <w:r>
        <w:rPr>
          <w:rFonts w:hint="eastAsia" w:ascii="仿宋" w:hAnsi="仿宋" w:eastAsia="仿宋" w:cs="仿宋"/>
          <w:b w:val="0"/>
          <w:bCs w:val="0"/>
          <w:sz w:val="28"/>
          <w:szCs w:val="28"/>
        </w:rPr>
        <w:t>市中心医院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中心院区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2号楼、3号楼、6号楼、8号楼配电室高低压设备维护保养遴选维保单位项目</w:t>
      </w:r>
      <w:r>
        <w:rPr>
          <w:rFonts w:hint="eastAsia" w:ascii="仿宋" w:hAnsi="仿宋" w:eastAsia="仿宋" w:cs="仿宋"/>
          <w:sz w:val="28"/>
          <w:szCs w:val="28"/>
          <w:lang w:val="en-US" w:eastAsia="zh-CN"/>
        </w:rPr>
        <w:t>以</w:t>
      </w:r>
      <w:r>
        <w:rPr>
          <w:rFonts w:hint="eastAsia" w:ascii="仿宋" w:hAnsi="仿宋" w:eastAsia="仿宋" w:cs="仿宋"/>
          <w:sz w:val="28"/>
          <w:szCs w:val="28"/>
        </w:rPr>
        <w:t>竞争性谈判采购，欢迎符合资格条件的潜在供应商参与谈判。</w:t>
      </w:r>
    </w:p>
    <w:p w14:paraId="4F29AF15">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一、项目基本情况</w:t>
      </w:r>
    </w:p>
    <w:p w14:paraId="39AC4CA9">
      <w:pPr>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b w:val="0"/>
          <w:bCs w:val="0"/>
          <w:sz w:val="28"/>
          <w:szCs w:val="28"/>
          <w:lang w:val="en-US" w:eastAsia="zh-CN"/>
        </w:rPr>
        <w:t>黄石</w:t>
      </w:r>
      <w:r>
        <w:rPr>
          <w:rFonts w:hint="eastAsia" w:ascii="仿宋" w:hAnsi="仿宋" w:eastAsia="仿宋" w:cs="仿宋"/>
          <w:b w:val="0"/>
          <w:bCs w:val="0"/>
          <w:sz w:val="28"/>
          <w:szCs w:val="28"/>
        </w:rPr>
        <w:t>市中心医院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中心院区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2号楼、3号楼、6号楼、8号楼配电室高低压设备维护保养遴选维保单位项目</w:t>
      </w:r>
    </w:p>
    <w:p w14:paraId="5F701075">
      <w:pPr>
        <w:bidi w:val="0"/>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、采购方式：竞争性谈判</w:t>
      </w:r>
    </w:p>
    <w:p w14:paraId="210420AA">
      <w:pPr>
        <w:bidi w:val="0"/>
        <w:spacing w:line="360" w:lineRule="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、最高限价：</w:t>
      </w:r>
      <w:r>
        <w:rPr>
          <w:rFonts w:hint="eastAsia" w:ascii="仿宋" w:hAnsi="仿宋" w:eastAsia="仿宋" w:cs="仿宋"/>
          <w:b/>
          <w:bCs/>
          <w:sz w:val="28"/>
          <w:szCs w:val="28"/>
          <w:lang w:eastAsia="zh-CN"/>
        </w:rPr>
        <w:t>人民币</w:t>
      </w:r>
      <w:r>
        <w:rPr>
          <w:rFonts w:hint="eastAsia" w:ascii="仿宋" w:hAnsi="仿宋" w:eastAsia="仿宋" w:cs="仿宋"/>
          <w:b/>
          <w:bCs/>
          <w:sz w:val="28"/>
          <w:szCs w:val="28"/>
          <w:lang w:val="en-US" w:eastAsia="zh-CN"/>
        </w:rPr>
        <w:t>肆万元</w:t>
      </w:r>
      <w:r>
        <w:rPr>
          <w:rFonts w:hint="eastAsia" w:ascii="仿宋" w:hAnsi="仿宋" w:eastAsia="仿宋" w:cs="仿宋"/>
          <w:b/>
          <w:bCs/>
          <w:sz w:val="28"/>
          <w:szCs w:val="28"/>
          <w:lang w:eastAsia="zh-CN"/>
        </w:rPr>
        <w:t>整（¥</w:t>
      </w:r>
      <w:r>
        <w:rPr>
          <w:rFonts w:hint="eastAsia" w:ascii="仿宋" w:hAnsi="仿宋" w:eastAsia="仿宋" w:cs="仿宋"/>
          <w:b/>
          <w:bCs/>
          <w:sz w:val="28"/>
          <w:szCs w:val="28"/>
          <w:lang w:val="en-US" w:eastAsia="zh-CN"/>
        </w:rPr>
        <w:t>40000.00</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w:t>
      </w:r>
    </w:p>
    <w:p w14:paraId="30C14372">
      <w:pPr>
        <w:autoSpaceDE w:val="0"/>
        <w:autoSpaceDN w:val="0"/>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付款方式：服务期满1年，经双方验收合格后支付1年配电室维护保养费用，第2年以此类推。</w:t>
      </w:r>
    </w:p>
    <w:p w14:paraId="5965940B">
      <w:pPr>
        <w:autoSpaceDE w:val="0"/>
        <w:autoSpaceDN w:val="0"/>
        <w:spacing w:line="360" w:lineRule="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服务期：2年。</w:t>
      </w:r>
    </w:p>
    <w:p w14:paraId="030128EB">
      <w:pPr>
        <w:numPr>
          <w:ilvl w:val="0"/>
          <w:numId w:val="0"/>
        </w:num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采购清单及要求</w:t>
      </w:r>
      <w:r>
        <w:rPr>
          <w:rFonts w:hint="eastAsia" w:ascii="仿宋" w:hAnsi="仿宋" w:eastAsia="仿宋" w:cs="仿宋"/>
          <w:b/>
          <w:bCs/>
          <w:sz w:val="28"/>
          <w:szCs w:val="28"/>
        </w:rPr>
        <w:t>：</w:t>
      </w:r>
    </w:p>
    <w:p w14:paraId="5278E8D7">
      <w:pPr>
        <w:numPr>
          <w:ilvl w:val="0"/>
          <w:numId w:val="4"/>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中心院区配电室柜体数量明确如下：</w:t>
      </w:r>
    </w:p>
    <w:p w14:paraId="2C97DA64">
      <w:pPr>
        <w:numPr>
          <w:ilvl w:val="0"/>
          <w:numId w:val="0"/>
        </w:numPr>
        <w:spacing w:line="360" w:lineRule="auto"/>
        <w:rPr>
          <w:rFonts w:hint="eastAsia" w:ascii="仿宋" w:hAnsi="仿宋" w:eastAsia="仿宋" w:cs="仿宋"/>
          <w:sz w:val="28"/>
          <w:szCs w:val="28"/>
        </w:rPr>
      </w:pPr>
      <w:r>
        <w:rPr>
          <w:rFonts w:hint="eastAsia" w:ascii="仿宋" w:hAnsi="仿宋" w:eastAsia="仿宋" w:cs="仿宋"/>
          <w:b/>
          <w:bCs/>
          <w:sz w:val="28"/>
          <w:szCs w:val="28"/>
        </w:rPr>
        <w:t>2号楼：</w:t>
      </w:r>
      <w:r>
        <w:rPr>
          <w:rFonts w:hint="eastAsia" w:ascii="仿宋" w:hAnsi="仿宋" w:eastAsia="仿宋" w:cs="仿宋"/>
          <w:sz w:val="28"/>
          <w:szCs w:val="28"/>
        </w:rPr>
        <w:t>高压进线柜2个，计量柜2个，变压器高压馈线柜2个，变压器柜2个，变压器低压进线柜2个，无功补偿柜2个，低压出线柜7个，1号、3号变压器低压母线联络柜1个，2号楼1号变压器和3号楼1号变压器低压母线联络柜1个，直流屏柜1个。</w:t>
      </w:r>
    </w:p>
    <w:p w14:paraId="0C8B2950">
      <w:pPr>
        <w:spacing w:line="360" w:lineRule="auto"/>
        <w:rPr>
          <w:rFonts w:hint="eastAsia" w:ascii="仿宋" w:hAnsi="仿宋" w:eastAsia="仿宋" w:cs="仿宋"/>
          <w:sz w:val="28"/>
          <w:szCs w:val="28"/>
        </w:rPr>
      </w:pPr>
      <w:r>
        <w:rPr>
          <w:rFonts w:hint="eastAsia" w:ascii="仿宋" w:hAnsi="仿宋" w:eastAsia="仿宋" w:cs="仿宋"/>
          <w:b/>
          <w:bCs/>
          <w:sz w:val="28"/>
          <w:szCs w:val="28"/>
        </w:rPr>
        <w:t>3号楼：</w:t>
      </w:r>
      <w:r>
        <w:rPr>
          <w:rFonts w:hint="eastAsia" w:ascii="仿宋" w:hAnsi="仿宋" w:eastAsia="仿宋" w:cs="仿宋"/>
          <w:sz w:val="28"/>
          <w:szCs w:val="28"/>
        </w:rPr>
        <w:t>高压进线柜2个，电压互感柜2个，计量柜2个，变压器馈线柜3个，直流屏柜1个，变压器柜3个，变压器低压进线柜3个，无功补偿柜6个，低压出线柜15个，1号、2号变压器低压母线联络柜1个，2号楼1号变压器、3号楼1号变压器低压母线联络柜1个。</w:t>
      </w:r>
    </w:p>
    <w:p w14:paraId="58BD15CE">
      <w:pPr>
        <w:spacing w:line="360" w:lineRule="auto"/>
        <w:rPr>
          <w:rFonts w:hint="eastAsia" w:ascii="仿宋" w:hAnsi="仿宋" w:eastAsia="仿宋" w:cs="仿宋"/>
          <w:sz w:val="28"/>
          <w:szCs w:val="28"/>
        </w:rPr>
      </w:pPr>
      <w:r>
        <w:rPr>
          <w:rFonts w:hint="eastAsia" w:ascii="仿宋" w:hAnsi="仿宋" w:eastAsia="仿宋" w:cs="仿宋"/>
          <w:b/>
          <w:bCs/>
          <w:sz w:val="28"/>
          <w:szCs w:val="28"/>
        </w:rPr>
        <w:t>6号楼：</w:t>
      </w:r>
      <w:r>
        <w:rPr>
          <w:rFonts w:hint="eastAsia" w:ascii="仿宋" w:hAnsi="仿宋" w:eastAsia="仿宋" w:cs="仿宋"/>
          <w:sz w:val="28"/>
          <w:szCs w:val="28"/>
        </w:rPr>
        <w:t>高压进线柜2个，计量柜2个，变压器馈线柜2个，环网柜2个，隔离柜1个，高压母线柜1个，PT避雷器柜2个，直流屏柜1个，变压器柜2个，变压器低压进线柜2个，电容补偿柜2个，低压联络柜2个，双电源柜1个，低压出线柜9个。</w:t>
      </w:r>
    </w:p>
    <w:p w14:paraId="77D5DA53">
      <w:pPr>
        <w:spacing w:line="360" w:lineRule="auto"/>
        <w:rPr>
          <w:rFonts w:hint="eastAsia" w:ascii="仿宋" w:hAnsi="仿宋" w:eastAsia="仿宋" w:cs="仿宋"/>
          <w:sz w:val="28"/>
          <w:szCs w:val="28"/>
        </w:rPr>
      </w:pPr>
      <w:r>
        <w:rPr>
          <w:rFonts w:hint="eastAsia" w:ascii="仿宋" w:hAnsi="仿宋" w:eastAsia="仿宋" w:cs="仿宋"/>
          <w:b/>
          <w:bCs/>
          <w:sz w:val="28"/>
          <w:szCs w:val="28"/>
        </w:rPr>
        <w:t>8号楼：</w:t>
      </w:r>
      <w:r>
        <w:rPr>
          <w:rFonts w:hint="eastAsia" w:ascii="仿宋" w:hAnsi="仿宋" w:eastAsia="仿宋" w:cs="仿宋"/>
          <w:sz w:val="28"/>
          <w:szCs w:val="28"/>
        </w:rPr>
        <w:t>高压进线柜1个，油式变压器1个，低压开关柜1个。</w:t>
      </w:r>
    </w:p>
    <w:p w14:paraId="3A62C9A1">
      <w:pPr>
        <w:numPr>
          <w:ilvl w:val="0"/>
          <w:numId w:val="4"/>
        </w:numPr>
        <w:bidi w:val="0"/>
        <w:spacing w:line="360" w:lineRule="auto"/>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配电室设备维保内容：</w:t>
      </w:r>
    </w:p>
    <w:p w14:paraId="503B0B04">
      <w:pPr>
        <w:numPr>
          <w:ilvl w:val="0"/>
          <w:numId w:val="0"/>
        </w:numPr>
        <w:bidi w:val="0"/>
        <w:spacing w:line="360" w:lineRule="auto"/>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根据《电气装置安装工程高压电器施工及验收规范》、《10KV以下变电所设计规范》等国家相关规定的标准。</w:t>
      </w:r>
    </w:p>
    <w:p w14:paraId="6C145257">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1、乙方应依据高压配电设备维护保养规范的要求和标准制定《高压设备维护保养年度计划表》。双方共同协商后确定。</w:t>
      </w:r>
    </w:p>
    <w:p w14:paraId="03735F40">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2、保养期内，乙方按《高压设备维护保养年度计划表》的要求和内容进行维护、保养，以及双方约定的保养项目、时间进行工作。每次保养工作完毕，双方应在《高压设备维护保养记录表》上签名确认，存档。</w:t>
      </w:r>
    </w:p>
    <w:p w14:paraId="10AC7265">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3、高、低压配电系统在正常运行中发生故障或线路跳闸时，乙方应在接到报修通知三十分钟内派人员到达现场进行故障处理和维修。如遇到突发事件需要对高压配电系统倒闸时，乙方应在接到通知后立刻到达现场操作（时间双方协商）</w:t>
      </w:r>
    </w:p>
    <w:p w14:paraId="71E6DE64">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4、配电室内的高、低压设备、设施每月进行一次全面监测、维修，确保设备安全运行。</w:t>
      </w:r>
    </w:p>
    <w:p w14:paraId="5658973F">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5、乙方在进行设备维修、保养时，必须在操作现场放置或悬挂醒目的标识，标语。</w:t>
      </w:r>
      <w:r>
        <w:rPr>
          <w:rFonts w:hint="eastAsia" w:ascii="仿宋" w:hAnsi="仿宋" w:eastAsia="仿宋" w:cs="仿宋"/>
          <w:sz w:val="28"/>
          <w:szCs w:val="28"/>
          <w:lang w:val="en-US" w:eastAsia="zh-CN"/>
        </w:rPr>
        <w:t>按期对甲方配电室防护器具进行效验。</w:t>
      </w:r>
    </w:p>
    <w:p w14:paraId="5E918EB2">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6、合同期内，乙方应保证甲方配电设备的正常运行。因乙方违反操作规程而造成的配电事故及损坏，其维修费用全部由乙方承担。因乙方保养不善而引起的事故责任和造成甲方的直接经济损失，与甲方无关并承担相应的经济和法律责任。</w:t>
      </w:r>
    </w:p>
    <w:p w14:paraId="092C2EBB">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7、合同期内，配电设备出现紧急状况或甲方提出特殊紧急的维护、保养、检查要求时，乙方必须立即做出响应和采取相应措施，确保配电系统正常运行。</w:t>
      </w:r>
    </w:p>
    <w:p w14:paraId="5F0515D6">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8、合同期内，甲方如有重大活动或特殊情况时，乙方应按照甲方要求，派遣专业工作人员到达现场，提供全程监护服务，确保配电系统的正常运行。</w:t>
      </w:r>
    </w:p>
    <w:p w14:paraId="1D7F83ED">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9、如因非正常损坏而导致配电设备维修，需要更换零件时，乙方应及时告知甲方，提出该项目的维修期限和报价清单。零件价格在200元内，含200元，由乙方承担并更换。如价格超过200元，乙方提供报价清单，甲方询价或议价后，如与市场价格相符，优先考虑乙方提供并更换。双方协商价格达不成一致时，甲方有权自行采购零件，乙方无条件进行更换。</w:t>
      </w:r>
    </w:p>
    <w:p w14:paraId="20A039DE">
      <w:pPr>
        <w:numPr>
          <w:ilvl w:val="0"/>
          <w:numId w:val="0"/>
        </w:numPr>
        <w:bidi w:val="0"/>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3、高压设备维护保养年度计划表：</w:t>
      </w:r>
    </w:p>
    <w:tbl>
      <w:tblPr>
        <w:tblStyle w:val="39"/>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445"/>
        <w:gridCol w:w="3135"/>
        <w:gridCol w:w="1335"/>
      </w:tblGrid>
      <w:tr w14:paraId="033A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48" w:type="dxa"/>
          </w:tcPr>
          <w:p w14:paraId="2EB19ED2">
            <w:pPr>
              <w:jc w:val="center"/>
              <w:rPr>
                <w:rFonts w:hint="eastAsia" w:asciiTheme="minorEastAsia" w:hAnsiTheme="minorEastAsia" w:eastAsiaTheme="minorEastAsia" w:cstheme="minorEastAsia"/>
                <w:b w:val="0"/>
                <w:bCs w:val="0"/>
                <w:sz w:val="21"/>
                <w:szCs w:val="21"/>
                <w:vertAlign w:val="baseline"/>
                <w:lang w:val="en-US" w:eastAsia="zh-CN"/>
              </w:rPr>
            </w:pPr>
          </w:p>
          <w:p w14:paraId="67ACED76">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序号</w:t>
            </w:r>
          </w:p>
        </w:tc>
        <w:tc>
          <w:tcPr>
            <w:tcW w:w="2445" w:type="dxa"/>
          </w:tcPr>
          <w:p w14:paraId="0291FF1C">
            <w:pPr>
              <w:jc w:val="center"/>
              <w:rPr>
                <w:rFonts w:hint="eastAsia" w:asciiTheme="minorEastAsia" w:hAnsiTheme="minorEastAsia" w:eastAsiaTheme="minorEastAsia" w:cstheme="minorEastAsia"/>
                <w:b w:val="0"/>
                <w:bCs w:val="0"/>
                <w:sz w:val="21"/>
                <w:szCs w:val="21"/>
              </w:rPr>
            </w:pPr>
          </w:p>
          <w:p w14:paraId="093739C1">
            <w:pPr>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维护保养项目、内容</w:t>
            </w:r>
          </w:p>
        </w:tc>
        <w:tc>
          <w:tcPr>
            <w:tcW w:w="3135" w:type="dxa"/>
          </w:tcPr>
          <w:p w14:paraId="1A80F6EA">
            <w:pPr>
              <w:jc w:val="left"/>
              <w:rPr>
                <w:rFonts w:hint="eastAsia" w:asciiTheme="minorEastAsia" w:hAnsiTheme="minorEastAsia" w:eastAsiaTheme="minorEastAsia" w:cstheme="minorEastAsia"/>
                <w:b w:val="0"/>
                <w:bCs w:val="0"/>
                <w:sz w:val="21"/>
                <w:szCs w:val="21"/>
              </w:rPr>
            </w:pPr>
          </w:p>
          <w:p w14:paraId="6C037743">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维护保养内容、要求</w:t>
            </w:r>
          </w:p>
          <w:p w14:paraId="4D15F08E">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62171EDE">
            <w:pPr>
              <w:rPr>
                <w:rFonts w:hint="eastAsia" w:asciiTheme="minorEastAsia" w:hAnsiTheme="minorEastAsia" w:eastAsiaTheme="minorEastAsia" w:cstheme="minorEastAsia"/>
                <w:b w:val="0"/>
                <w:bCs w:val="0"/>
                <w:sz w:val="21"/>
                <w:szCs w:val="21"/>
              </w:rPr>
            </w:pPr>
          </w:p>
          <w:p w14:paraId="795EC527">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时间周期</w:t>
            </w:r>
          </w:p>
          <w:p w14:paraId="21A0864B">
            <w:pPr>
              <w:jc w:val="center"/>
              <w:rPr>
                <w:rFonts w:hint="eastAsia" w:asciiTheme="minorEastAsia" w:hAnsiTheme="minorEastAsia" w:eastAsiaTheme="minorEastAsia" w:cstheme="minorEastAsia"/>
                <w:b w:val="0"/>
                <w:bCs w:val="0"/>
                <w:sz w:val="21"/>
                <w:szCs w:val="21"/>
                <w:vertAlign w:val="baseline"/>
              </w:rPr>
            </w:pPr>
          </w:p>
        </w:tc>
      </w:tr>
      <w:tr w14:paraId="236D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8" w:type="dxa"/>
          </w:tcPr>
          <w:p w14:paraId="0B4F6DF2">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445" w:type="dxa"/>
          </w:tcPr>
          <w:p w14:paraId="58EE684B">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设备外部</w:t>
            </w:r>
          </w:p>
          <w:p w14:paraId="0678B988">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69836436">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清洁、各种标示牌</w:t>
            </w:r>
          </w:p>
          <w:p w14:paraId="205C85FF">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5E714159">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4D6CF362">
            <w:pPr>
              <w:jc w:val="center"/>
              <w:rPr>
                <w:rFonts w:hint="eastAsia" w:asciiTheme="minorEastAsia" w:hAnsiTheme="minorEastAsia" w:eastAsiaTheme="minorEastAsia" w:cstheme="minorEastAsia"/>
                <w:b w:val="0"/>
                <w:bCs w:val="0"/>
                <w:sz w:val="21"/>
                <w:szCs w:val="21"/>
                <w:vertAlign w:val="baseline"/>
              </w:rPr>
            </w:pPr>
          </w:p>
        </w:tc>
      </w:tr>
      <w:tr w14:paraId="1407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4F44BC07">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445" w:type="dxa"/>
          </w:tcPr>
          <w:p w14:paraId="58004CFF">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电器仪表</w:t>
            </w:r>
          </w:p>
          <w:p w14:paraId="3115878C">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52F29EFA">
            <w:pPr>
              <w:jc w:val="left"/>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清洁、显示正常、固定可靠</w:t>
            </w:r>
          </w:p>
        </w:tc>
        <w:tc>
          <w:tcPr>
            <w:tcW w:w="1335" w:type="dxa"/>
          </w:tcPr>
          <w:p w14:paraId="0C74FDCA">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7C7751CD">
            <w:pPr>
              <w:jc w:val="center"/>
              <w:rPr>
                <w:rFonts w:hint="eastAsia" w:asciiTheme="minorEastAsia" w:hAnsiTheme="minorEastAsia" w:eastAsiaTheme="minorEastAsia" w:cstheme="minorEastAsia"/>
                <w:b w:val="0"/>
                <w:bCs w:val="0"/>
                <w:sz w:val="21"/>
                <w:szCs w:val="21"/>
                <w:vertAlign w:val="baseline"/>
              </w:rPr>
            </w:pPr>
          </w:p>
        </w:tc>
      </w:tr>
      <w:tr w14:paraId="435B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48" w:type="dxa"/>
          </w:tcPr>
          <w:p w14:paraId="655CAE5B">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445" w:type="dxa"/>
          </w:tcPr>
          <w:p w14:paraId="533CA2C5">
            <w:pPr>
              <w:jc w:val="center"/>
              <w:rPr>
                <w:rFonts w:hint="eastAsia" w:asciiTheme="minorEastAsia" w:hAnsiTheme="minorEastAsia" w:eastAsiaTheme="minorEastAsia" w:cstheme="minorEastAsia"/>
                <w:b w:val="0"/>
                <w:bCs w:val="0"/>
                <w:sz w:val="21"/>
                <w:szCs w:val="21"/>
              </w:rPr>
            </w:pPr>
          </w:p>
          <w:p w14:paraId="66DED8EA">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指示灯、按钮转换开关</w:t>
            </w:r>
          </w:p>
          <w:p w14:paraId="73A55E4E">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5816FF34">
            <w:pPr>
              <w:jc w:val="left"/>
              <w:rPr>
                <w:rFonts w:hint="eastAsia" w:asciiTheme="minorEastAsia" w:hAnsiTheme="minorEastAsia" w:eastAsiaTheme="minorEastAsia" w:cstheme="minorEastAsia"/>
                <w:b w:val="0"/>
                <w:bCs w:val="0"/>
                <w:sz w:val="21"/>
                <w:szCs w:val="21"/>
              </w:rPr>
            </w:pPr>
          </w:p>
          <w:p w14:paraId="1607C5C2">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外表清洁、标示清晰、转动灵活</w:t>
            </w:r>
          </w:p>
          <w:p w14:paraId="56BA2DE6">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274F75B9">
            <w:pPr>
              <w:rPr>
                <w:rFonts w:hint="eastAsia" w:asciiTheme="minorEastAsia" w:hAnsiTheme="minorEastAsia" w:eastAsiaTheme="minorEastAsia" w:cstheme="minorEastAsia"/>
                <w:b w:val="0"/>
                <w:bCs w:val="0"/>
                <w:sz w:val="21"/>
                <w:szCs w:val="21"/>
              </w:rPr>
            </w:pPr>
          </w:p>
          <w:p w14:paraId="521A5F7B">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22BD02CF">
            <w:pPr>
              <w:jc w:val="center"/>
              <w:rPr>
                <w:rFonts w:hint="eastAsia" w:asciiTheme="minorEastAsia" w:hAnsiTheme="minorEastAsia" w:eastAsiaTheme="minorEastAsia" w:cstheme="minorEastAsia"/>
                <w:b w:val="0"/>
                <w:bCs w:val="0"/>
                <w:sz w:val="21"/>
                <w:szCs w:val="21"/>
                <w:vertAlign w:val="baseline"/>
              </w:rPr>
            </w:pPr>
          </w:p>
        </w:tc>
      </w:tr>
      <w:tr w14:paraId="7D97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3581BF90">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445" w:type="dxa"/>
          </w:tcPr>
          <w:p w14:paraId="2CE0A3A5">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配电柜计量、照明</w:t>
            </w:r>
          </w:p>
          <w:p w14:paraId="78FD4DFC">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72952E0B">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正常、无损坏</w:t>
            </w:r>
          </w:p>
          <w:p w14:paraId="038433AB">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74C79026">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673A9B6C">
            <w:pPr>
              <w:jc w:val="center"/>
              <w:rPr>
                <w:rFonts w:hint="eastAsia" w:asciiTheme="minorEastAsia" w:hAnsiTheme="minorEastAsia" w:eastAsiaTheme="minorEastAsia" w:cstheme="minorEastAsia"/>
                <w:b w:val="0"/>
                <w:bCs w:val="0"/>
                <w:sz w:val="21"/>
                <w:szCs w:val="21"/>
                <w:vertAlign w:val="baseline"/>
              </w:rPr>
            </w:pPr>
          </w:p>
        </w:tc>
      </w:tr>
      <w:tr w14:paraId="1A53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36FCBFDB">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2445" w:type="dxa"/>
          </w:tcPr>
          <w:p w14:paraId="4034904B">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隔离开关</w:t>
            </w:r>
          </w:p>
          <w:p w14:paraId="398E5FB4">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122CFE3D">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是否正常</w:t>
            </w:r>
          </w:p>
          <w:p w14:paraId="2C1DC88C">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55B49104">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5CF61C82">
            <w:pPr>
              <w:jc w:val="center"/>
              <w:rPr>
                <w:rFonts w:hint="eastAsia" w:asciiTheme="minorEastAsia" w:hAnsiTheme="minorEastAsia" w:eastAsiaTheme="minorEastAsia" w:cstheme="minorEastAsia"/>
                <w:b w:val="0"/>
                <w:bCs w:val="0"/>
                <w:sz w:val="21"/>
                <w:szCs w:val="21"/>
                <w:vertAlign w:val="baseline"/>
              </w:rPr>
            </w:pPr>
          </w:p>
        </w:tc>
      </w:tr>
      <w:tr w14:paraId="27A1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6CEC5B15">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445" w:type="dxa"/>
          </w:tcPr>
          <w:p w14:paraId="2AC7A593">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变压器</w:t>
            </w:r>
          </w:p>
          <w:p w14:paraId="40BA1F4C">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41393F05">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清洁、显示正常</w:t>
            </w:r>
          </w:p>
          <w:p w14:paraId="6E0D2469">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4C8C6B64">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0E3B4E91">
            <w:pPr>
              <w:jc w:val="center"/>
              <w:rPr>
                <w:rFonts w:hint="eastAsia" w:asciiTheme="minorEastAsia" w:hAnsiTheme="minorEastAsia" w:eastAsiaTheme="minorEastAsia" w:cstheme="minorEastAsia"/>
                <w:b w:val="0"/>
                <w:bCs w:val="0"/>
                <w:sz w:val="21"/>
                <w:szCs w:val="21"/>
                <w:vertAlign w:val="baseline"/>
              </w:rPr>
            </w:pPr>
          </w:p>
        </w:tc>
      </w:tr>
      <w:tr w14:paraId="5FBF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7BD99AD3">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2445" w:type="dxa"/>
          </w:tcPr>
          <w:p w14:paraId="58FA466C">
            <w:pPr>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变压器、线圈散热</w:t>
            </w:r>
          </w:p>
        </w:tc>
        <w:tc>
          <w:tcPr>
            <w:tcW w:w="3135" w:type="dxa"/>
          </w:tcPr>
          <w:p w14:paraId="3EA4B52E">
            <w:pPr>
              <w:jc w:val="left"/>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变压器柜内清洁、散热风扇正常</w:t>
            </w:r>
          </w:p>
        </w:tc>
        <w:tc>
          <w:tcPr>
            <w:tcW w:w="1335" w:type="dxa"/>
          </w:tcPr>
          <w:p w14:paraId="6368EB29">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1BD9AE6C">
            <w:pPr>
              <w:jc w:val="center"/>
              <w:rPr>
                <w:rFonts w:hint="eastAsia" w:asciiTheme="minorEastAsia" w:hAnsiTheme="minorEastAsia" w:eastAsiaTheme="minorEastAsia" w:cstheme="minorEastAsia"/>
                <w:b w:val="0"/>
                <w:bCs w:val="0"/>
                <w:sz w:val="21"/>
                <w:szCs w:val="21"/>
                <w:vertAlign w:val="baseline"/>
              </w:rPr>
            </w:pPr>
          </w:p>
        </w:tc>
      </w:tr>
      <w:tr w14:paraId="19A9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22BF7FDE">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2445" w:type="dxa"/>
          </w:tcPr>
          <w:p w14:paraId="14D6449C">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低压控制回路</w:t>
            </w:r>
          </w:p>
          <w:p w14:paraId="0A5F2386">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20E24FAB">
            <w:pPr>
              <w:jc w:val="left"/>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互感器正常、绝缘无变色老化</w:t>
            </w:r>
          </w:p>
        </w:tc>
        <w:tc>
          <w:tcPr>
            <w:tcW w:w="1335" w:type="dxa"/>
          </w:tcPr>
          <w:p w14:paraId="154307DA">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496889A3">
            <w:pPr>
              <w:jc w:val="center"/>
              <w:rPr>
                <w:rFonts w:hint="eastAsia" w:asciiTheme="minorEastAsia" w:hAnsiTheme="minorEastAsia" w:eastAsiaTheme="minorEastAsia" w:cstheme="minorEastAsia"/>
                <w:b w:val="0"/>
                <w:bCs w:val="0"/>
                <w:sz w:val="21"/>
                <w:szCs w:val="21"/>
                <w:vertAlign w:val="baseline"/>
              </w:rPr>
            </w:pPr>
          </w:p>
        </w:tc>
      </w:tr>
      <w:tr w14:paraId="3597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6C87C754">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2445" w:type="dxa"/>
          </w:tcPr>
          <w:p w14:paraId="7C71C258">
            <w:pPr>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接线端子</w:t>
            </w:r>
          </w:p>
        </w:tc>
        <w:tc>
          <w:tcPr>
            <w:tcW w:w="3135" w:type="dxa"/>
          </w:tcPr>
          <w:p w14:paraId="78F120C6">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无变色、氧化</w:t>
            </w:r>
          </w:p>
          <w:p w14:paraId="3ABBD187">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32320CF2">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76BBACE5">
            <w:pPr>
              <w:jc w:val="center"/>
              <w:rPr>
                <w:rFonts w:hint="eastAsia" w:asciiTheme="minorEastAsia" w:hAnsiTheme="minorEastAsia" w:eastAsiaTheme="minorEastAsia" w:cstheme="minorEastAsia"/>
                <w:b w:val="0"/>
                <w:bCs w:val="0"/>
                <w:sz w:val="21"/>
                <w:szCs w:val="21"/>
                <w:vertAlign w:val="baseline"/>
              </w:rPr>
            </w:pPr>
          </w:p>
        </w:tc>
      </w:tr>
      <w:tr w14:paraId="4D10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0603E8C8">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2445" w:type="dxa"/>
          </w:tcPr>
          <w:p w14:paraId="2531124F">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继电保护装置参数</w:t>
            </w:r>
          </w:p>
          <w:p w14:paraId="70F5DB07">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429AEA41">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参数设置正常、无变更</w:t>
            </w:r>
          </w:p>
          <w:p w14:paraId="764E89AB">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5C2545A4">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0B3EFB66">
            <w:pPr>
              <w:jc w:val="center"/>
              <w:rPr>
                <w:rFonts w:hint="eastAsia" w:asciiTheme="minorEastAsia" w:hAnsiTheme="minorEastAsia" w:eastAsiaTheme="minorEastAsia" w:cstheme="minorEastAsia"/>
                <w:b w:val="0"/>
                <w:bCs w:val="0"/>
                <w:sz w:val="21"/>
                <w:szCs w:val="21"/>
                <w:vertAlign w:val="baseline"/>
              </w:rPr>
            </w:pPr>
          </w:p>
        </w:tc>
      </w:tr>
      <w:tr w14:paraId="266B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4CBB1CB5">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11</w:t>
            </w:r>
          </w:p>
        </w:tc>
        <w:tc>
          <w:tcPr>
            <w:tcW w:w="2445" w:type="dxa"/>
          </w:tcPr>
          <w:p w14:paraId="354BD456">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操作机构、连锁装置</w:t>
            </w:r>
          </w:p>
          <w:p w14:paraId="64F7B982">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63DDAD2A">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灵活、操作正常</w:t>
            </w:r>
          </w:p>
          <w:p w14:paraId="2B803475">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5E353A3C">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096F5E6D">
            <w:pPr>
              <w:jc w:val="center"/>
              <w:rPr>
                <w:rFonts w:hint="eastAsia" w:asciiTheme="minorEastAsia" w:hAnsiTheme="minorEastAsia" w:eastAsiaTheme="minorEastAsia" w:cstheme="minorEastAsia"/>
                <w:b w:val="0"/>
                <w:bCs w:val="0"/>
                <w:sz w:val="21"/>
                <w:szCs w:val="21"/>
                <w:vertAlign w:val="baseline"/>
              </w:rPr>
            </w:pPr>
          </w:p>
        </w:tc>
      </w:tr>
      <w:tr w14:paraId="0736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6A945820">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w:t>
            </w:r>
          </w:p>
        </w:tc>
        <w:tc>
          <w:tcPr>
            <w:tcW w:w="2445" w:type="dxa"/>
          </w:tcPr>
          <w:p w14:paraId="3227B4D1">
            <w:pPr>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继电保护装置</w:t>
            </w:r>
          </w:p>
        </w:tc>
        <w:tc>
          <w:tcPr>
            <w:tcW w:w="3135" w:type="dxa"/>
          </w:tcPr>
          <w:p w14:paraId="15172BE1">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灵活、速动、可靠</w:t>
            </w:r>
          </w:p>
          <w:p w14:paraId="61A6CBAB">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66A6A287">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13CE278B">
            <w:pPr>
              <w:jc w:val="center"/>
              <w:rPr>
                <w:rFonts w:hint="eastAsia" w:asciiTheme="minorEastAsia" w:hAnsiTheme="minorEastAsia" w:eastAsiaTheme="minorEastAsia" w:cstheme="minorEastAsia"/>
                <w:b w:val="0"/>
                <w:bCs w:val="0"/>
                <w:sz w:val="21"/>
                <w:szCs w:val="21"/>
                <w:vertAlign w:val="baseline"/>
              </w:rPr>
            </w:pPr>
          </w:p>
        </w:tc>
      </w:tr>
      <w:tr w14:paraId="4630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41EE2366">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13</w:t>
            </w:r>
          </w:p>
        </w:tc>
        <w:tc>
          <w:tcPr>
            <w:tcW w:w="2445" w:type="dxa"/>
          </w:tcPr>
          <w:p w14:paraId="6DE67896">
            <w:pPr>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各种开关</w:t>
            </w:r>
          </w:p>
        </w:tc>
        <w:tc>
          <w:tcPr>
            <w:tcW w:w="3135" w:type="dxa"/>
          </w:tcPr>
          <w:p w14:paraId="2407D500">
            <w:pPr>
              <w:jc w:val="left"/>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操作灵活、触头正常、分合正常</w:t>
            </w:r>
          </w:p>
        </w:tc>
        <w:tc>
          <w:tcPr>
            <w:tcW w:w="1335" w:type="dxa"/>
          </w:tcPr>
          <w:p w14:paraId="10D156D4">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65C3A659">
            <w:pPr>
              <w:jc w:val="center"/>
              <w:rPr>
                <w:rFonts w:hint="eastAsia" w:asciiTheme="minorEastAsia" w:hAnsiTheme="minorEastAsia" w:eastAsiaTheme="minorEastAsia" w:cstheme="minorEastAsia"/>
                <w:b w:val="0"/>
                <w:bCs w:val="0"/>
                <w:sz w:val="21"/>
                <w:szCs w:val="21"/>
                <w:vertAlign w:val="baseline"/>
              </w:rPr>
            </w:pPr>
          </w:p>
        </w:tc>
      </w:tr>
      <w:tr w14:paraId="17BC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261F5C63">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14</w:t>
            </w:r>
          </w:p>
        </w:tc>
        <w:tc>
          <w:tcPr>
            <w:tcW w:w="2445" w:type="dxa"/>
          </w:tcPr>
          <w:p w14:paraId="45E33D24">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变压器接线、个端子</w:t>
            </w:r>
          </w:p>
          <w:p w14:paraId="3F57F71C">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50965C5D">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接线牢固、无氧化</w:t>
            </w:r>
          </w:p>
          <w:p w14:paraId="6C127250">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7C6E0CEF">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65850EE5">
            <w:pPr>
              <w:jc w:val="center"/>
              <w:rPr>
                <w:rFonts w:hint="eastAsia" w:asciiTheme="minorEastAsia" w:hAnsiTheme="minorEastAsia" w:eastAsiaTheme="minorEastAsia" w:cstheme="minorEastAsia"/>
                <w:b w:val="0"/>
                <w:bCs w:val="0"/>
                <w:sz w:val="21"/>
                <w:szCs w:val="21"/>
                <w:vertAlign w:val="baseline"/>
              </w:rPr>
            </w:pPr>
          </w:p>
        </w:tc>
      </w:tr>
      <w:tr w14:paraId="3367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543BB012">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w:t>
            </w:r>
          </w:p>
        </w:tc>
        <w:tc>
          <w:tcPr>
            <w:tcW w:w="2445" w:type="dxa"/>
          </w:tcPr>
          <w:p w14:paraId="74736BFA">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母线排、高压进线</w:t>
            </w:r>
          </w:p>
          <w:p w14:paraId="5CC403AC">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5AB86B80">
            <w:pPr>
              <w:jc w:val="left"/>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压接良好、色标清晰、端子紧固。无氧化</w:t>
            </w:r>
          </w:p>
        </w:tc>
        <w:tc>
          <w:tcPr>
            <w:tcW w:w="1335" w:type="dxa"/>
          </w:tcPr>
          <w:p w14:paraId="3A15FA8C">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58F7FFE8">
            <w:pPr>
              <w:jc w:val="center"/>
              <w:rPr>
                <w:rFonts w:hint="eastAsia" w:asciiTheme="minorEastAsia" w:hAnsiTheme="minorEastAsia" w:eastAsiaTheme="minorEastAsia" w:cstheme="minorEastAsia"/>
                <w:b w:val="0"/>
                <w:bCs w:val="0"/>
                <w:sz w:val="21"/>
                <w:szCs w:val="21"/>
                <w:vertAlign w:val="baseline"/>
              </w:rPr>
            </w:pPr>
          </w:p>
        </w:tc>
      </w:tr>
      <w:tr w14:paraId="49FE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345BACED">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16</w:t>
            </w:r>
          </w:p>
        </w:tc>
        <w:tc>
          <w:tcPr>
            <w:tcW w:w="2445" w:type="dxa"/>
          </w:tcPr>
          <w:p w14:paraId="72FD6937">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配电柜接地、接零</w:t>
            </w:r>
          </w:p>
          <w:p w14:paraId="7F257B7A">
            <w:pPr>
              <w:jc w:val="center"/>
              <w:rPr>
                <w:rFonts w:hint="eastAsia" w:asciiTheme="minorEastAsia" w:hAnsiTheme="minorEastAsia" w:eastAsiaTheme="minorEastAsia" w:cstheme="minorEastAsia"/>
                <w:b w:val="0"/>
                <w:bCs w:val="0"/>
                <w:sz w:val="21"/>
                <w:szCs w:val="21"/>
                <w:vertAlign w:val="baseline"/>
              </w:rPr>
            </w:pPr>
          </w:p>
        </w:tc>
        <w:tc>
          <w:tcPr>
            <w:tcW w:w="3135" w:type="dxa"/>
          </w:tcPr>
          <w:p w14:paraId="46BF87C4">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接地、接零良好牢固，无氧化</w:t>
            </w:r>
          </w:p>
          <w:p w14:paraId="2BDFFFED">
            <w:pPr>
              <w:jc w:val="left"/>
              <w:rPr>
                <w:rFonts w:hint="eastAsia" w:asciiTheme="minorEastAsia" w:hAnsiTheme="minorEastAsia" w:eastAsiaTheme="minorEastAsia" w:cstheme="minorEastAsia"/>
                <w:b w:val="0"/>
                <w:bCs w:val="0"/>
                <w:sz w:val="21"/>
                <w:szCs w:val="21"/>
                <w:vertAlign w:val="baseline"/>
              </w:rPr>
            </w:pPr>
          </w:p>
        </w:tc>
        <w:tc>
          <w:tcPr>
            <w:tcW w:w="1335" w:type="dxa"/>
          </w:tcPr>
          <w:p w14:paraId="48F8361A">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641D2800">
            <w:pPr>
              <w:jc w:val="center"/>
              <w:rPr>
                <w:rFonts w:hint="eastAsia" w:asciiTheme="minorEastAsia" w:hAnsiTheme="minorEastAsia" w:eastAsiaTheme="minorEastAsia" w:cstheme="minorEastAsia"/>
                <w:b w:val="0"/>
                <w:bCs w:val="0"/>
                <w:sz w:val="21"/>
                <w:szCs w:val="21"/>
                <w:vertAlign w:val="baseline"/>
              </w:rPr>
            </w:pPr>
          </w:p>
        </w:tc>
      </w:tr>
      <w:tr w14:paraId="26A6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48" w:type="dxa"/>
          </w:tcPr>
          <w:p w14:paraId="7E193C78">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17</w:t>
            </w:r>
          </w:p>
        </w:tc>
        <w:tc>
          <w:tcPr>
            <w:tcW w:w="2445" w:type="dxa"/>
          </w:tcPr>
          <w:p w14:paraId="4233D11C">
            <w:pPr>
              <w:jc w:val="center"/>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绝缘子</w:t>
            </w:r>
          </w:p>
        </w:tc>
        <w:tc>
          <w:tcPr>
            <w:tcW w:w="3135" w:type="dxa"/>
          </w:tcPr>
          <w:p w14:paraId="2C4A5A1E">
            <w:pPr>
              <w:jc w:val="left"/>
              <w:rPr>
                <w:rFonts w:hint="eastAsia" w:asciiTheme="minorEastAsia" w:hAnsiTheme="minorEastAsia" w:eastAsiaTheme="minorEastAsia" w:cstheme="minorEastAsia"/>
                <w:b w:val="0"/>
                <w:bCs w:val="0"/>
                <w:sz w:val="21"/>
                <w:szCs w:val="21"/>
                <w:vertAlign w:val="baseline"/>
              </w:rPr>
            </w:pPr>
            <w:r>
              <w:rPr>
                <w:rFonts w:hint="eastAsia" w:asciiTheme="minorEastAsia" w:hAnsiTheme="minorEastAsia" w:eastAsiaTheme="minorEastAsia" w:cstheme="minorEastAsia"/>
                <w:b w:val="0"/>
                <w:bCs w:val="0"/>
                <w:sz w:val="21"/>
                <w:szCs w:val="21"/>
              </w:rPr>
              <w:t>清洁、整体完好、无损坏</w:t>
            </w:r>
          </w:p>
        </w:tc>
        <w:tc>
          <w:tcPr>
            <w:tcW w:w="1335" w:type="dxa"/>
          </w:tcPr>
          <w:p w14:paraId="3FCCA555">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每月一次</w:t>
            </w:r>
          </w:p>
          <w:p w14:paraId="6899B8EF">
            <w:pPr>
              <w:jc w:val="center"/>
              <w:rPr>
                <w:rFonts w:hint="eastAsia" w:asciiTheme="minorEastAsia" w:hAnsiTheme="minorEastAsia" w:eastAsiaTheme="minorEastAsia" w:cstheme="minorEastAsia"/>
                <w:b w:val="0"/>
                <w:bCs w:val="0"/>
                <w:sz w:val="21"/>
                <w:szCs w:val="21"/>
                <w:vertAlign w:val="baseline"/>
              </w:rPr>
            </w:pPr>
          </w:p>
        </w:tc>
      </w:tr>
    </w:tbl>
    <w:p w14:paraId="64E589DF">
      <w:pPr>
        <w:spacing w:line="360" w:lineRule="auto"/>
        <w:rPr>
          <w:rFonts w:hint="eastAsia" w:ascii="宋体" w:hAnsi="宋体"/>
          <w:sz w:val="24"/>
          <w:lang w:val="en-US" w:eastAsia="zh-CN"/>
        </w:rPr>
      </w:pPr>
    </w:p>
    <w:p w14:paraId="015708EC">
      <w:pPr>
        <w:numPr>
          <w:ilvl w:val="0"/>
          <w:numId w:val="0"/>
        </w:numPr>
        <w:bidi w:val="0"/>
        <w:spacing w:line="360" w:lineRule="auto"/>
        <w:rPr>
          <w:rFonts w:hint="eastAsia" w:ascii="宋体" w:hAnsi="宋体" w:cs="宋体"/>
          <w:b w:val="0"/>
          <w:bCs w:val="0"/>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采购需求：</w:t>
      </w:r>
      <w:r>
        <w:rPr>
          <w:rFonts w:hint="eastAsia" w:ascii="仿宋" w:hAnsi="仿宋" w:eastAsia="仿宋" w:cs="仿宋"/>
          <w:b w:val="0"/>
          <w:bCs w:val="0"/>
          <w:sz w:val="28"/>
          <w:szCs w:val="28"/>
          <w:lang w:val="en-US" w:eastAsia="zh-CN"/>
        </w:rPr>
        <w:t>配电室高低压设备维护保养。</w:t>
      </w:r>
    </w:p>
    <w:p w14:paraId="70FDF644">
      <w:pPr>
        <w:bidi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、申请人的资格要求</w:t>
      </w:r>
    </w:p>
    <w:p w14:paraId="71BC6AA3">
      <w:pPr>
        <w:spacing w:line="360" w:lineRule="auto"/>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DCBACD6">
      <w:pPr>
        <w:spacing w:line="360" w:lineRule="auto"/>
        <w:rPr>
          <w:rFonts w:hint="eastAsia" w:ascii="仿宋" w:hAnsi="仿宋" w:eastAsia="仿宋" w:cs="仿宋"/>
          <w:sz w:val="28"/>
          <w:szCs w:val="28"/>
        </w:rPr>
      </w:pPr>
      <w:r>
        <w:rPr>
          <w:rFonts w:hint="eastAsia" w:ascii="仿宋" w:hAnsi="仿宋" w:eastAsia="仿宋" w:cs="仿宋"/>
          <w:sz w:val="28"/>
          <w:szCs w:val="28"/>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录；（六）法律、行政法规规定的其他条件。</w:t>
      </w:r>
    </w:p>
    <w:p w14:paraId="256BC41F">
      <w:pPr>
        <w:spacing w:line="360" w:lineRule="auto"/>
        <w:rPr>
          <w:rFonts w:hint="eastAsia" w:ascii="仿宋" w:hAnsi="仿宋" w:eastAsia="仿宋" w:cs="仿宋"/>
          <w:sz w:val="28"/>
          <w:szCs w:val="28"/>
        </w:rPr>
      </w:pPr>
      <w:r>
        <w:rPr>
          <w:rFonts w:hint="eastAsia" w:ascii="仿宋" w:hAnsi="仿宋" w:eastAsia="仿宋" w:cs="仿宋"/>
          <w:sz w:val="28"/>
          <w:szCs w:val="28"/>
        </w:rPr>
        <w:t>2、投标人必须具备取得四级及以上承装、四级及以上承装修、及以上承装试电力设施许可证；</w:t>
      </w:r>
    </w:p>
    <w:p w14:paraId="18019D1E">
      <w:pPr>
        <w:spacing w:line="360" w:lineRule="auto"/>
        <w:rPr>
          <w:rFonts w:hint="eastAsia" w:ascii="仿宋" w:hAnsi="仿宋" w:eastAsia="仿宋" w:cs="仿宋"/>
          <w:sz w:val="28"/>
          <w:szCs w:val="28"/>
        </w:rPr>
      </w:pPr>
      <w:r>
        <w:rPr>
          <w:rFonts w:hint="eastAsia" w:ascii="仿宋" w:hAnsi="仿宋" w:eastAsia="仿宋" w:cs="仿宋"/>
          <w:sz w:val="28"/>
          <w:szCs w:val="28"/>
        </w:rPr>
        <w:t>3、具有行政主管部门颁发的安全生产许可证。</w:t>
      </w:r>
    </w:p>
    <w:p w14:paraId="7AE6AEDB">
      <w:pPr>
        <w:spacing w:line="360" w:lineRule="auto"/>
        <w:rPr>
          <w:rFonts w:hint="eastAsia" w:ascii="仿宋" w:hAnsi="仿宋" w:eastAsia="仿宋" w:cs="仿宋"/>
          <w:sz w:val="28"/>
          <w:szCs w:val="28"/>
        </w:rPr>
      </w:pPr>
      <w:r>
        <w:rPr>
          <w:rFonts w:hint="eastAsia" w:ascii="仿宋" w:hAnsi="仿宋" w:eastAsia="仿宋" w:cs="仿宋"/>
          <w:sz w:val="28"/>
          <w:szCs w:val="28"/>
        </w:rPr>
        <w:t>4、项目负责人专业维保人员取得具备相应的高压电工证书或特工证书。</w:t>
      </w:r>
    </w:p>
    <w:p w14:paraId="43003FB4">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未被列入“信用中国”网站（www.creditchina.gov.cn)执行人、重大税收违法案件当事人记录名单，“中国政府采购http://www.ccgp.gov.cn)政府采购严重违法失信行为信息记录以采购代理机构磋商当天查询结果为准。</w:t>
      </w:r>
    </w:p>
    <w:p w14:paraId="3582BA37">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本项目不接受联合体的供应商参加投标。</w:t>
      </w:r>
    </w:p>
    <w:p w14:paraId="1F2902D0">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628E8A7E">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309D86FB">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 xml:space="preserve">  1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 xml:space="preserve">  10 </w:t>
      </w:r>
      <w:r>
        <w:rPr>
          <w:rFonts w:hint="eastAsia" w:ascii="宋体" w:hAnsi="宋体" w:cs="宋体"/>
          <w:color w:val="000000" w:themeColor="text1"/>
          <w:kern w:val="0"/>
          <w:sz w:val="24"/>
          <w14:textFill>
            <w14:solidFill>
              <w14:schemeClr w14:val="tx1"/>
            </w14:solidFill>
          </w14:textFill>
        </w:rPr>
        <w:t>日上午</w:t>
      </w:r>
      <w:r>
        <w:rPr>
          <w:rFonts w:hint="eastAsia" w:ascii="宋体" w:hAnsi="宋体" w:cs="宋体"/>
          <w:color w:val="000000" w:themeColor="text1"/>
          <w:kern w:val="0"/>
          <w:sz w:val="24"/>
          <w:lang w:val="en-US" w:eastAsia="zh-CN"/>
          <w14:textFill>
            <w14:solidFill>
              <w14:schemeClr w14:val="tx1"/>
            </w14:solidFill>
          </w14:textFill>
        </w:rPr>
        <w:t xml:space="preserve">09 </w:t>
      </w:r>
      <w:r>
        <w:rPr>
          <w:rFonts w:hint="eastAsia" w:ascii="宋体" w:hAnsi="宋体" w:cs="宋体"/>
          <w:color w:val="000000" w:themeColor="text1"/>
          <w:kern w:val="0"/>
          <w:sz w:val="24"/>
          <w14:textFill>
            <w14:solidFill>
              <w14:schemeClr w14:val="tx1"/>
            </w14:solidFill>
          </w14:textFill>
        </w:rPr>
        <w:t>时</w:t>
      </w:r>
      <w:r>
        <w:rPr>
          <w:rFonts w:hint="eastAsia" w:ascii="宋体" w:hAnsi="宋体" w:cs="宋体"/>
          <w:color w:val="000000" w:themeColor="text1"/>
          <w:kern w:val="0"/>
          <w:sz w:val="24"/>
          <w:lang w:val="en-US" w:eastAsia="zh-CN"/>
          <w14:textFill>
            <w14:solidFill>
              <w14:schemeClr w14:val="tx1"/>
            </w14:solidFill>
          </w14:textFill>
        </w:rPr>
        <w:t xml:space="preserve"> 30</w:t>
      </w:r>
      <w:r>
        <w:rPr>
          <w:rFonts w:hint="eastAsia" w:ascii="宋体" w:hAnsi="宋体" w:cs="宋体"/>
          <w:color w:val="000000" w:themeColor="text1"/>
          <w:kern w:val="0"/>
          <w:sz w:val="24"/>
          <w14:textFill>
            <w14:solidFill>
              <w14:schemeClr w14:val="tx1"/>
            </w14:solidFill>
          </w14:textFill>
        </w:rPr>
        <w:t>分（北京时间）</w:t>
      </w:r>
    </w:p>
    <w:p w14:paraId="65A4CF10">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786D22E8">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70A7D374">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29D2A2B7">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3CE06556">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2C9F7E2">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00B2A720">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w:t>
      </w:r>
      <w:r>
        <w:rPr>
          <w:rFonts w:hint="eastAsia" w:ascii="宋体" w:hAnsi="宋体" w:cs="宋体"/>
          <w:bCs/>
          <w:kern w:val="0"/>
          <w:sz w:val="24"/>
          <w:lang w:val="en-US" w:eastAsia="zh-CN"/>
        </w:rPr>
        <w:t>679</w:t>
      </w:r>
    </w:p>
    <w:p w14:paraId="5A6342B4">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04F0A116">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w:t>
      </w:r>
    </w:p>
    <w:p w14:paraId="60D71E56">
      <w:pPr>
        <w:pStyle w:val="16"/>
        <w:ind w:firstLine="480" w:firstLineChars="200"/>
        <w:rPr>
          <w:rFonts w:ascii="宋体" w:hAnsi="宋体" w:cs="宋体"/>
          <w:kern w:val="0"/>
        </w:rPr>
      </w:pPr>
    </w:p>
    <w:p w14:paraId="7B1CFD02">
      <w:pPr>
        <w:pStyle w:val="16"/>
        <w:ind w:firstLine="480" w:firstLineChars="200"/>
        <w:rPr>
          <w:rFonts w:ascii="宋体" w:hAnsi="宋体" w:cs="宋体"/>
          <w:kern w:val="0"/>
        </w:rPr>
      </w:pPr>
    </w:p>
    <w:p w14:paraId="3D6DE8B2">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4D43B083">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bookmarkStart w:id="65" w:name="_GoBack"/>
      <w:bookmarkEnd w:id="65"/>
      <w:r>
        <w:rPr>
          <w:rFonts w:hint="eastAsia" w:ascii="宋体" w:hAnsi="宋体" w:cs="宋体"/>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 xml:space="preserve">5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 xml:space="preserve"> 12 </w:t>
      </w:r>
      <w:r>
        <w:rPr>
          <w:rFonts w:hint="eastAsia" w:ascii="宋体" w:hAnsi="宋体" w:cs="宋体"/>
          <w:color w:val="000000" w:themeColor="text1"/>
          <w:kern w:val="0"/>
          <w:sz w:val="24"/>
          <w14:textFill>
            <w14:solidFill>
              <w14:schemeClr w14:val="tx1"/>
            </w14:solidFill>
          </w14:textFill>
        </w:rPr>
        <w:t>月</w:t>
      </w:r>
      <w:bookmarkStart w:id="5" w:name="_Toc120411792"/>
      <w:bookmarkStart w:id="6" w:name="_Toc136229089"/>
      <w:r>
        <w:rPr>
          <w:rFonts w:hint="eastAsia" w:ascii="宋体" w:hAnsi="宋体" w:cs="宋体"/>
          <w:color w:val="000000" w:themeColor="text1"/>
          <w:kern w:val="0"/>
          <w:sz w:val="24"/>
          <w:lang w:val="en-US" w:eastAsia="zh-CN"/>
          <w14:textFill>
            <w14:solidFill>
              <w14:schemeClr w14:val="tx1"/>
            </w14:solidFill>
          </w14:textFill>
        </w:rPr>
        <w:t xml:space="preserve"> 25 </w:t>
      </w:r>
      <w:r>
        <w:rPr>
          <w:rFonts w:hint="eastAsia" w:ascii="宋体" w:hAnsi="宋体" w:cs="宋体"/>
          <w:color w:val="000000" w:themeColor="text1"/>
          <w:kern w:val="0"/>
          <w:sz w:val="24"/>
          <w14:textFill>
            <w14:solidFill>
              <w14:schemeClr w14:val="tx1"/>
            </w14:solidFill>
          </w14:textFill>
        </w:rPr>
        <w:t>日</w:t>
      </w:r>
      <w:r>
        <w:rPr>
          <w:color w:val="FF0000"/>
        </w:rPr>
        <w:br w:type="page"/>
      </w:r>
      <w:bookmarkStart w:id="7" w:name="_Toc10386"/>
      <w:r>
        <w:rPr>
          <w:b/>
          <w:bCs/>
          <w:sz w:val="32"/>
          <w:szCs w:val="32"/>
        </w:rPr>
        <w:t>第二章  供应商须知</w:t>
      </w:r>
      <w:bookmarkEnd w:id="5"/>
      <w:bookmarkEnd w:id="6"/>
      <w:bookmarkEnd w:id="7"/>
    </w:p>
    <w:p w14:paraId="023CBA23">
      <w:pPr>
        <w:pStyle w:val="3"/>
      </w:pPr>
      <w:bookmarkStart w:id="8" w:name="_Toc8390"/>
      <w:r>
        <w:rPr>
          <w:rFonts w:hint="eastAsia"/>
        </w:rPr>
        <w:t>供应商须知前附表</w:t>
      </w:r>
      <w:bookmarkEnd w:id="8"/>
    </w:p>
    <w:p w14:paraId="668C24C0">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75C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02A71D5">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7665509D">
            <w:pPr>
              <w:spacing w:line="560" w:lineRule="exact"/>
              <w:jc w:val="center"/>
              <w:rPr>
                <w:rFonts w:ascii="宋体" w:hAnsi="宋体"/>
                <w:sz w:val="24"/>
              </w:rPr>
            </w:pPr>
            <w:r>
              <w:rPr>
                <w:rFonts w:hint="eastAsia" w:ascii="宋体" w:hAnsi="宋体"/>
                <w:sz w:val="24"/>
              </w:rPr>
              <w:t>项目</w:t>
            </w:r>
          </w:p>
        </w:tc>
        <w:tc>
          <w:tcPr>
            <w:tcW w:w="7063" w:type="dxa"/>
            <w:vAlign w:val="center"/>
          </w:tcPr>
          <w:p w14:paraId="43829248">
            <w:pPr>
              <w:spacing w:line="560" w:lineRule="exact"/>
              <w:jc w:val="center"/>
              <w:rPr>
                <w:rFonts w:ascii="宋体" w:hAnsi="宋体"/>
                <w:sz w:val="24"/>
              </w:rPr>
            </w:pPr>
            <w:r>
              <w:rPr>
                <w:rFonts w:hint="eastAsia" w:ascii="宋体" w:hAnsi="宋体"/>
                <w:sz w:val="24"/>
              </w:rPr>
              <w:t>内       容</w:t>
            </w:r>
          </w:p>
        </w:tc>
      </w:tr>
      <w:tr w14:paraId="3F9C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34DB6AE">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311D1A4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69655633">
            <w:pPr>
              <w:spacing w:line="300" w:lineRule="exact"/>
              <w:rPr>
                <w:rFonts w:ascii="宋体" w:hAnsi="宋体"/>
                <w:szCs w:val="21"/>
              </w:rPr>
            </w:pPr>
            <w:r>
              <w:rPr>
                <w:rFonts w:hint="eastAsia" w:ascii="宋体" w:hAnsi="宋体"/>
                <w:szCs w:val="21"/>
                <w:lang w:eastAsia="zh-CN"/>
              </w:rPr>
              <w:t>黄石市中心医院</w:t>
            </w:r>
          </w:p>
        </w:tc>
      </w:tr>
      <w:tr w14:paraId="2165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E55BE1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38DB063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213FF247">
            <w:pPr>
              <w:widowControl/>
              <w:spacing w:line="360" w:lineRule="auto"/>
              <w:jc w:val="left"/>
              <w:rPr>
                <w:rFonts w:ascii="宋体" w:hAnsi="宋体"/>
                <w:szCs w:val="21"/>
              </w:rPr>
            </w:pPr>
            <w:r>
              <w:rPr>
                <w:rFonts w:hint="eastAsia" w:ascii="宋体" w:hAnsi="宋体" w:eastAsia="宋体" w:cs="宋体"/>
                <w:b w:val="0"/>
                <w:bCs w:val="0"/>
                <w:sz w:val="24"/>
                <w:szCs w:val="24"/>
                <w:lang w:val="en-US" w:eastAsia="zh-CN"/>
              </w:rPr>
              <w:t>黄石</w:t>
            </w:r>
            <w:r>
              <w:rPr>
                <w:rFonts w:hint="eastAsia" w:ascii="宋体" w:hAnsi="宋体" w:eastAsia="宋体" w:cs="宋体"/>
                <w:b w:val="0"/>
                <w:bCs w:val="0"/>
                <w:sz w:val="24"/>
                <w:szCs w:val="24"/>
              </w:rPr>
              <w:t>市中心医院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中心院区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2号楼、3号楼、6号楼、8号楼配电室高低压设备维护保养遴选维保单位项目</w:t>
            </w:r>
          </w:p>
        </w:tc>
      </w:tr>
      <w:tr w14:paraId="6676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CB05430">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61B0EFBB">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7C801B2A">
            <w:pPr>
              <w:spacing w:line="300" w:lineRule="exact"/>
              <w:rPr>
                <w:rFonts w:ascii="宋体" w:hAnsi="宋体"/>
                <w:szCs w:val="21"/>
              </w:rPr>
            </w:pPr>
            <w:r>
              <w:rPr>
                <w:rFonts w:hint="eastAsia" w:ascii="宋体" w:hAnsi="宋体"/>
                <w:szCs w:val="21"/>
                <w:lang w:eastAsia="zh-CN"/>
              </w:rPr>
              <w:t>黄石市中心医院</w:t>
            </w:r>
          </w:p>
        </w:tc>
      </w:tr>
      <w:tr w14:paraId="062B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E5A7FAD">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35332F8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0633F573">
            <w:pPr>
              <w:spacing w:line="300" w:lineRule="exact"/>
              <w:rPr>
                <w:rFonts w:ascii="宋体" w:hAnsi="宋体"/>
                <w:szCs w:val="21"/>
              </w:rPr>
            </w:pPr>
            <w:r>
              <w:rPr>
                <w:rFonts w:hint="eastAsia" w:ascii="宋体" w:hAnsi="宋体" w:eastAsia="宋体" w:cs="宋体"/>
                <w:b w:val="0"/>
                <w:bCs w:val="0"/>
                <w:sz w:val="24"/>
                <w:szCs w:val="24"/>
                <w:lang w:val="en-US" w:eastAsia="zh-CN"/>
              </w:rPr>
              <w:t>配电室高低压设备维护保养</w:t>
            </w:r>
          </w:p>
        </w:tc>
      </w:tr>
      <w:tr w14:paraId="6699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3080B5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72ED4C6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081C674B">
            <w:pPr>
              <w:spacing w:line="300" w:lineRule="exact"/>
              <w:rPr>
                <w:rFonts w:ascii="宋体" w:hAnsi="宋体"/>
                <w:szCs w:val="21"/>
              </w:rPr>
            </w:pPr>
            <w:r>
              <w:rPr>
                <w:rFonts w:hint="eastAsia" w:ascii="宋体" w:hAnsi="宋体"/>
                <w:szCs w:val="21"/>
              </w:rPr>
              <w:t>自筹</w:t>
            </w:r>
          </w:p>
        </w:tc>
      </w:tr>
      <w:tr w14:paraId="25D7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0B9D96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07C8D726">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67205D08">
            <w:pPr>
              <w:spacing w:line="300" w:lineRule="exact"/>
              <w:rPr>
                <w:rFonts w:ascii="宋体" w:hAnsi="宋体"/>
                <w:szCs w:val="21"/>
              </w:rPr>
            </w:pPr>
            <w:r>
              <w:rPr>
                <w:rFonts w:hint="eastAsia" w:ascii="宋体" w:hAnsi="宋体"/>
                <w:szCs w:val="21"/>
              </w:rPr>
              <w:t>已落实</w:t>
            </w:r>
          </w:p>
        </w:tc>
      </w:tr>
      <w:tr w14:paraId="1C99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57193EA">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4E64A163">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09AB6C5E">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64E8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A58610E">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622BBB63">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2CADA11F">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057B0027">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5A33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5406C49">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2AAFDCF1">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03719817">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46868F8C">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6B8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4852C0C">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52A2EDC9">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6FD30A90">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439F6850">
            <w:pPr>
              <w:spacing w:line="300" w:lineRule="exact"/>
              <w:jc w:val="left"/>
              <w:rPr>
                <w:rFonts w:ascii="宋体" w:hAnsi="宋体"/>
                <w:szCs w:val="21"/>
              </w:rPr>
            </w:pPr>
            <w:r>
              <w:rPr>
                <w:rFonts w:hint="eastAsia" w:ascii="宋体" w:hAnsi="宋体"/>
                <w:szCs w:val="21"/>
              </w:rPr>
              <w:t>□组织</w:t>
            </w:r>
          </w:p>
          <w:p w14:paraId="5D4A6AD8">
            <w:pPr>
              <w:spacing w:line="300" w:lineRule="exact"/>
              <w:jc w:val="left"/>
              <w:rPr>
                <w:rFonts w:ascii="宋体" w:hAnsi="宋体"/>
                <w:szCs w:val="21"/>
              </w:rPr>
            </w:pPr>
            <w:r>
              <w:rPr>
                <w:rFonts w:hint="eastAsia" w:ascii="宋体" w:hAnsi="宋体"/>
                <w:szCs w:val="21"/>
              </w:rPr>
              <w:t>考察时间：20XX年XX月XX日9：00时</w:t>
            </w:r>
          </w:p>
          <w:p w14:paraId="64C784F7">
            <w:pPr>
              <w:spacing w:line="300" w:lineRule="exact"/>
              <w:jc w:val="left"/>
              <w:rPr>
                <w:rFonts w:ascii="宋体" w:hAnsi="宋体"/>
                <w:szCs w:val="21"/>
              </w:rPr>
            </w:pPr>
            <w:r>
              <w:rPr>
                <w:rFonts w:hint="eastAsia" w:ascii="宋体" w:hAnsi="宋体"/>
                <w:szCs w:val="21"/>
              </w:rPr>
              <w:t>考察集中地点：</w:t>
            </w:r>
          </w:p>
        </w:tc>
      </w:tr>
      <w:tr w14:paraId="753A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DEECF08">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2D81E8EF">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25A5CE21">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2F98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4C9177A">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577741A9">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7020E6FA">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798A8F1D">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40E7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6FC8DE0">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26973EC6">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126790E1">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28069C06">
            <w:pPr>
              <w:spacing w:line="300" w:lineRule="exact"/>
              <w:jc w:val="left"/>
              <w:rPr>
                <w:rFonts w:ascii="宋体" w:hAnsi="宋体" w:cs="宋体"/>
                <w:szCs w:val="21"/>
              </w:rPr>
            </w:pPr>
            <w:r>
              <w:rPr>
                <w:rFonts w:hint="eastAsia" w:ascii="宋体" w:hAnsi="宋体" w:cs="宋体"/>
                <w:szCs w:val="21"/>
              </w:rPr>
              <w:t>□允许</w:t>
            </w:r>
          </w:p>
        </w:tc>
      </w:tr>
      <w:tr w14:paraId="0043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AB8654E">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6564790F">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2C7939ED">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65A8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4747C72">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6E557AF6">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371B03FE">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76BC23FC">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403464A0">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3C0B11CD">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4B3292F3">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43E86F6C">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7892E376">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3E06CD4B">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5517FC78">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289E8DBD">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1C05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D15629A">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37A0F6CE">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00235EB7">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0C2A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DB028DA">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3D287274">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2DE7F00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333C532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41873ED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2981245D">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5B5A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EEC50FD">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3EEF4F8A">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676CD01C">
            <w:pPr>
              <w:spacing w:line="300" w:lineRule="exact"/>
              <w:rPr>
                <w:rFonts w:ascii="宋体" w:hAnsi="宋体" w:cs="宋体"/>
                <w:szCs w:val="21"/>
              </w:rPr>
            </w:pPr>
            <w:r>
              <w:rPr>
                <w:rFonts w:hint="eastAsia" w:ascii="宋体" w:hAnsi="宋体" w:cs="宋体"/>
                <w:szCs w:val="21"/>
              </w:rPr>
              <w:t>详见第一章《采购邀请》</w:t>
            </w:r>
          </w:p>
        </w:tc>
      </w:tr>
      <w:tr w14:paraId="05D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7C522125">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11CBB32B">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56060AB1">
            <w:pPr>
              <w:spacing w:line="300" w:lineRule="exact"/>
              <w:rPr>
                <w:rFonts w:ascii="宋体" w:hAnsi="宋体" w:cs="宋体"/>
                <w:szCs w:val="21"/>
              </w:rPr>
            </w:pPr>
            <w:r>
              <w:rPr>
                <w:rFonts w:hint="eastAsia" w:ascii="宋体" w:hAnsi="宋体" w:cs="宋体"/>
                <w:szCs w:val="21"/>
              </w:rPr>
              <w:t>详见第一章《采购邀请》</w:t>
            </w:r>
          </w:p>
        </w:tc>
      </w:tr>
      <w:tr w14:paraId="344F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42AE9FFA">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141B463B">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63061525">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34A2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1B1FA40C">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67077308">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42B7C6A0">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22E04628">
            <w:pPr>
              <w:pStyle w:val="67"/>
            </w:pPr>
            <w:r>
              <w:rPr>
                <w:rFonts w:hint="eastAsia"/>
                <w:sz w:val="21"/>
                <w:szCs w:val="21"/>
              </w:rPr>
              <w:t>□按照第2种情形规定确定提交最后报价供应商</w:t>
            </w:r>
          </w:p>
        </w:tc>
      </w:tr>
      <w:tr w14:paraId="00E7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97A04E">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1E9C6E67">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76B49CDE">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2B0B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4B10CD71">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1F2ABF44">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66A108F5">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2B5E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0155AEC4">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30EEA959">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5E30725F">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779FDAE9">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2E582F97">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65FA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7A16177">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1A078BB7">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2C0E12AE">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25874912">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3EAB69F0">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42F02301">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33B6F4E9">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3672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04B515BB">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695C150D">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6072A6C8">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49EB41D4">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56278407">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43CD66ED">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4BD9A33C">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7ABA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33A36AC3">
            <w:pPr>
              <w:spacing w:line="320" w:lineRule="exact"/>
              <w:jc w:val="center"/>
              <w:rPr>
                <w:rFonts w:ascii="宋体" w:hAnsi="宋体"/>
                <w:szCs w:val="21"/>
              </w:rPr>
            </w:pPr>
          </w:p>
        </w:tc>
        <w:tc>
          <w:tcPr>
            <w:tcW w:w="1101" w:type="dxa"/>
            <w:vMerge w:val="continue"/>
            <w:vAlign w:val="center"/>
          </w:tcPr>
          <w:p w14:paraId="37999922">
            <w:pPr>
              <w:spacing w:line="320" w:lineRule="exact"/>
              <w:jc w:val="center"/>
              <w:rPr>
                <w:rFonts w:ascii="宋体" w:hAnsi="宋体"/>
                <w:szCs w:val="21"/>
              </w:rPr>
            </w:pPr>
          </w:p>
        </w:tc>
        <w:tc>
          <w:tcPr>
            <w:tcW w:w="853" w:type="dxa"/>
            <w:vAlign w:val="center"/>
          </w:tcPr>
          <w:p w14:paraId="26A762EE">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0A60F721">
            <w:pPr>
              <w:spacing w:line="300" w:lineRule="exact"/>
              <w:jc w:val="left"/>
              <w:rPr>
                <w:rFonts w:ascii="宋体" w:hAnsi="宋体"/>
                <w:szCs w:val="21"/>
              </w:rPr>
            </w:pPr>
            <w:r>
              <w:rPr>
                <w:rFonts w:hint="eastAsia" w:ascii="宋体" w:hAnsi="宋体"/>
                <w:szCs w:val="21"/>
              </w:rPr>
              <w:t>☑不需提交</w:t>
            </w:r>
          </w:p>
          <w:p w14:paraId="5168E928">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7DA47234">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1FC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8985919">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65C76F71">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75FB7DB4">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59E6653A">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6C8887A6">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446C86D3">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9D75600">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1D472883">
      <w:pPr>
        <w:pStyle w:val="3"/>
      </w:pPr>
      <w:bookmarkStart w:id="9" w:name="_Toc13748"/>
      <w:bookmarkStart w:id="10" w:name="_Toc535832519"/>
      <w:bookmarkStart w:id="11" w:name="_Toc120411798"/>
      <w:r>
        <w:t>二、谈判文件</w:t>
      </w:r>
      <w:bookmarkEnd w:id="9"/>
      <w:bookmarkEnd w:id="10"/>
      <w:bookmarkEnd w:id="11"/>
    </w:p>
    <w:p w14:paraId="77EB1DA2">
      <w:pPr>
        <w:pStyle w:val="111"/>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14:paraId="416FD34D">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6AFF9D8E">
      <w:pPr>
        <w:numPr>
          <w:ilvl w:val="0"/>
          <w:numId w:val="6"/>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795FF382">
      <w:pPr>
        <w:numPr>
          <w:ilvl w:val="0"/>
          <w:numId w:val="6"/>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21C0E3B2">
      <w:pPr>
        <w:numPr>
          <w:ilvl w:val="0"/>
          <w:numId w:val="6"/>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42EB9610">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090DA246">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21F20057">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14:paraId="24EF2A43">
      <w:pPr>
        <w:numPr>
          <w:ilvl w:val="1"/>
          <w:numId w:val="5"/>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3805CE9">
      <w:pPr>
        <w:numPr>
          <w:ilvl w:val="1"/>
          <w:numId w:val="5"/>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3F9E5088">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7F7C5D5B">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4CB67F60">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10BC6149">
      <w:pPr>
        <w:pStyle w:val="111"/>
        <w:tabs>
          <w:tab w:val="left" w:pos="1155"/>
          <w:tab w:val="clear" w:pos="425"/>
          <w:tab w:val="clear" w:pos="1134"/>
        </w:tabs>
        <w:spacing w:before="0" w:after="0"/>
        <w:ind w:left="1157" w:hanging="1157"/>
      </w:pPr>
      <w:bookmarkStart w:id="22" w:name="_Toc535832524"/>
      <w:bookmarkStart w:id="23" w:name="_Toc120411803"/>
      <w:bookmarkStart w:id="24" w:name="_Toc10505"/>
      <w:r>
        <w:t>响应文件的语言及计量</w:t>
      </w:r>
      <w:bookmarkEnd w:id="22"/>
      <w:bookmarkEnd w:id="23"/>
      <w:bookmarkEnd w:id="24"/>
    </w:p>
    <w:p w14:paraId="58228A25">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70A1A9D0">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00689E60">
      <w:pPr>
        <w:pStyle w:val="111"/>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14:paraId="06370255">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28FED3B1">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09164FBE">
      <w:pPr>
        <w:pStyle w:val="111"/>
        <w:tabs>
          <w:tab w:val="left" w:pos="1155"/>
          <w:tab w:val="clear" w:pos="425"/>
          <w:tab w:val="clear" w:pos="1134"/>
        </w:tabs>
        <w:spacing w:before="0" w:after="0"/>
        <w:ind w:left="1157" w:hanging="1157"/>
      </w:pPr>
      <w:bookmarkStart w:id="28" w:name="_Toc120411806"/>
      <w:bookmarkStart w:id="29" w:name="_Toc19459"/>
      <w:bookmarkStart w:id="30" w:name="_Toc535832527"/>
      <w:r>
        <w:rPr>
          <w:rFonts w:hint="eastAsia"/>
        </w:rPr>
        <w:t>谈判</w:t>
      </w:r>
      <w:r>
        <w:t>报价</w:t>
      </w:r>
      <w:bookmarkEnd w:id="28"/>
      <w:bookmarkEnd w:id="29"/>
      <w:bookmarkEnd w:id="30"/>
    </w:p>
    <w:p w14:paraId="1DFE35D7">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15464B4F">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476432E0">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70247566">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79E9C5D3">
      <w:pPr>
        <w:pStyle w:val="111"/>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14:paraId="0F9F5BA8">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0A31322C">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261A0309">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22007629">
      <w:pPr>
        <w:pStyle w:val="111"/>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14:paraId="204EB55D">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1B67711F">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275E193F">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095C01DC">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6175970F">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4FEFC173">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72B32A62">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55F486C4">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342F872B">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463A1055">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48B9F026">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413F13A6">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6237307C">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09BC7A3C">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726EABE7">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735CAD4D">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4F6CFCAC">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05D4D2AA">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5D2C2398">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38579D0E">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35A4AD5D">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55FBEDC2">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14AA5305">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7758D374">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5F67A2BF">
      <w:pPr>
        <w:numPr>
          <w:ilvl w:val="1"/>
          <w:numId w:val="5"/>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61F9211C">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32F8A190">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7FBA17C4">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3B348FBA">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105BEBDE">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79B7B4AE">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1414768E">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7ADA3184">
      <w:pPr>
        <w:numPr>
          <w:ilvl w:val="1"/>
          <w:numId w:val="5"/>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31EF302A">
      <w:pPr>
        <w:numPr>
          <w:ilvl w:val="1"/>
          <w:numId w:val="5"/>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70D69DEB">
      <w:pPr>
        <w:numPr>
          <w:ilvl w:val="1"/>
          <w:numId w:val="5"/>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7DAE86AA">
      <w:pPr>
        <w:numPr>
          <w:ilvl w:val="1"/>
          <w:numId w:val="5"/>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4387FDA6">
      <w:pPr>
        <w:numPr>
          <w:ilvl w:val="1"/>
          <w:numId w:val="5"/>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2BF4ABC3">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64610A4C">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62A0F4DD">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087143C9">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34823477">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5651BC90">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810FEEA">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2218B314">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18E77CEC">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76BB3D1C">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2D81668A">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179F1365">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37933DF5">
      <w:pPr>
        <w:pStyle w:val="2"/>
        <w:jc w:val="center"/>
      </w:pPr>
      <w:bookmarkStart w:id="54" w:name="_Toc136229090"/>
      <w:bookmarkStart w:id="55" w:name="_Toc535891688"/>
      <w:bookmarkStart w:id="56" w:name="_Toc535832555"/>
      <w:bookmarkStart w:id="57" w:name="_Toc120411834"/>
      <w:bookmarkStart w:id="58" w:name="_Toc535814466"/>
      <w:bookmarkStart w:id="59" w:name="_Toc535815711"/>
      <w:bookmarkStart w:id="60" w:name="_Toc5358918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156D5D44">
      <w:pPr>
        <w:spacing w:line="500" w:lineRule="exact"/>
        <w:ind w:firstLine="562" w:firstLineChars="200"/>
        <w:rPr>
          <w:rFonts w:hint="eastAsia" w:ascii="仿宋" w:hAnsi="仿宋" w:eastAsia="仿宋" w:cs="仿宋"/>
          <w:b/>
          <w:bCs/>
          <w:sz w:val="28"/>
          <w:szCs w:val="28"/>
        </w:rPr>
      </w:pPr>
      <w:bookmarkStart w:id="62" w:name="_Toc120411848"/>
      <w:bookmarkStart w:id="63" w:name="_Toc22743"/>
      <w:bookmarkStart w:id="64" w:name="_Toc535815712"/>
      <w:r>
        <w:rPr>
          <w:rFonts w:hint="eastAsia" w:ascii="仿宋" w:hAnsi="仿宋" w:eastAsia="仿宋" w:cs="仿宋"/>
          <w:b/>
          <w:bCs/>
          <w:sz w:val="28"/>
          <w:szCs w:val="28"/>
        </w:rPr>
        <w:t>一、项目基本情况</w:t>
      </w:r>
    </w:p>
    <w:p w14:paraId="52059EF0">
      <w:pPr>
        <w:spacing w:line="50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b w:val="0"/>
          <w:bCs w:val="0"/>
          <w:sz w:val="28"/>
          <w:szCs w:val="28"/>
          <w:lang w:val="en-US" w:eastAsia="zh-CN"/>
        </w:rPr>
        <w:t>黄石</w:t>
      </w:r>
      <w:r>
        <w:rPr>
          <w:rFonts w:hint="eastAsia" w:ascii="仿宋" w:hAnsi="仿宋" w:eastAsia="仿宋" w:cs="仿宋"/>
          <w:b w:val="0"/>
          <w:bCs w:val="0"/>
          <w:sz w:val="28"/>
          <w:szCs w:val="28"/>
        </w:rPr>
        <w:t>市中心医院</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中心院区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2号楼、3号楼、6号楼、8号楼配电室高低压设备维护保养遴选维保单位项目</w:t>
      </w:r>
    </w:p>
    <w:p w14:paraId="7CE3B27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、采购方式：竞争性谈判</w:t>
      </w:r>
    </w:p>
    <w:p w14:paraId="5471B5BF">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、最高限价：</w:t>
      </w:r>
      <w:r>
        <w:rPr>
          <w:rFonts w:hint="eastAsia" w:ascii="仿宋" w:hAnsi="仿宋" w:eastAsia="仿宋" w:cs="仿宋"/>
          <w:sz w:val="28"/>
          <w:szCs w:val="28"/>
          <w:lang w:val="en-US" w:eastAsia="zh-CN"/>
        </w:rPr>
        <w:t xml:space="preserve">40000.00元 服务期：2年 </w:t>
      </w:r>
    </w:p>
    <w:p w14:paraId="3CEB1C3D">
      <w:pPr>
        <w:numPr>
          <w:ilvl w:val="0"/>
          <w:numId w:val="0"/>
        </w:numPr>
        <w:spacing w:line="360" w:lineRule="auto"/>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二、中心院区配电室柜体数量明确如下：</w:t>
      </w:r>
    </w:p>
    <w:p w14:paraId="14A053D4">
      <w:pPr>
        <w:numPr>
          <w:ilvl w:val="0"/>
          <w:numId w:val="0"/>
        </w:numPr>
        <w:spacing w:line="360" w:lineRule="auto"/>
        <w:rPr>
          <w:rFonts w:hint="eastAsia" w:ascii="仿宋" w:hAnsi="仿宋" w:eastAsia="仿宋" w:cs="仿宋"/>
          <w:sz w:val="28"/>
          <w:szCs w:val="28"/>
        </w:rPr>
      </w:pPr>
      <w:r>
        <w:rPr>
          <w:rFonts w:hint="eastAsia" w:ascii="仿宋" w:hAnsi="仿宋" w:eastAsia="仿宋" w:cs="仿宋"/>
          <w:b/>
          <w:bCs/>
          <w:sz w:val="28"/>
          <w:szCs w:val="28"/>
        </w:rPr>
        <w:t>2号楼：</w:t>
      </w:r>
      <w:r>
        <w:rPr>
          <w:rFonts w:hint="eastAsia" w:ascii="仿宋" w:hAnsi="仿宋" w:eastAsia="仿宋" w:cs="仿宋"/>
          <w:sz w:val="28"/>
          <w:szCs w:val="28"/>
        </w:rPr>
        <w:t>高压进线柜2个，计量柜2个，变压器高压馈线柜2个，变压器柜2个，变压器低压进线柜2个，无功补偿柜2个，低压出线柜7个，1号、3号变压器低压母线联络柜1个，2号楼1号变压器和3号楼1号变压器低压母线联络柜1个，直流屏柜1个。</w:t>
      </w:r>
    </w:p>
    <w:p w14:paraId="36FC3587">
      <w:pPr>
        <w:spacing w:line="360" w:lineRule="auto"/>
        <w:rPr>
          <w:rFonts w:hint="eastAsia" w:ascii="仿宋" w:hAnsi="仿宋" w:eastAsia="仿宋" w:cs="仿宋"/>
          <w:sz w:val="28"/>
          <w:szCs w:val="28"/>
        </w:rPr>
      </w:pPr>
      <w:r>
        <w:rPr>
          <w:rFonts w:hint="eastAsia" w:ascii="仿宋" w:hAnsi="仿宋" w:eastAsia="仿宋" w:cs="仿宋"/>
          <w:b/>
          <w:bCs/>
          <w:sz w:val="28"/>
          <w:szCs w:val="28"/>
        </w:rPr>
        <w:t>3号楼：</w:t>
      </w:r>
      <w:r>
        <w:rPr>
          <w:rFonts w:hint="eastAsia" w:ascii="仿宋" w:hAnsi="仿宋" w:eastAsia="仿宋" w:cs="仿宋"/>
          <w:sz w:val="28"/>
          <w:szCs w:val="28"/>
        </w:rPr>
        <w:t>高压进线柜2个，电压互感柜2个，计量柜2个，变压器馈线柜3个，直流屏柜1个，变压器柜3个，变压器低压进线柜3个，无功补偿柜6个，低压出线柜15个，1号、2号变压器低压母线联络柜1个，2号楼1号变压器、3号楼1号变压器低压母线联络柜1个。</w:t>
      </w:r>
    </w:p>
    <w:p w14:paraId="1D9DD6B5">
      <w:pPr>
        <w:spacing w:line="360" w:lineRule="auto"/>
        <w:rPr>
          <w:rFonts w:hint="eastAsia" w:ascii="仿宋" w:hAnsi="仿宋" w:eastAsia="仿宋" w:cs="仿宋"/>
          <w:sz w:val="28"/>
          <w:szCs w:val="28"/>
        </w:rPr>
      </w:pPr>
      <w:r>
        <w:rPr>
          <w:rFonts w:hint="eastAsia" w:ascii="仿宋" w:hAnsi="仿宋" w:eastAsia="仿宋" w:cs="仿宋"/>
          <w:b/>
          <w:bCs/>
          <w:sz w:val="28"/>
          <w:szCs w:val="28"/>
        </w:rPr>
        <w:t>6号楼：</w:t>
      </w:r>
      <w:r>
        <w:rPr>
          <w:rFonts w:hint="eastAsia" w:ascii="仿宋" w:hAnsi="仿宋" w:eastAsia="仿宋" w:cs="仿宋"/>
          <w:sz w:val="28"/>
          <w:szCs w:val="28"/>
        </w:rPr>
        <w:t>高压进线柜2个，计量柜2个，变压器馈线柜2个，环网柜2个，隔离柜1个，高压母线柜1个，PT避雷器柜2个，直流屏柜1个，变压器柜2个，变压器低压进线柜2个，电容补偿柜2个，低压联络柜2个，双电源柜1个，低压出线柜9个。</w:t>
      </w:r>
    </w:p>
    <w:p w14:paraId="10B82DA5">
      <w:pPr>
        <w:spacing w:line="360" w:lineRule="auto"/>
        <w:rPr>
          <w:rFonts w:hint="eastAsia" w:ascii="宋体" w:hAnsi="宋体"/>
          <w:sz w:val="24"/>
          <w:lang w:val="en-US" w:eastAsia="zh-CN"/>
        </w:rPr>
      </w:pPr>
      <w:r>
        <w:rPr>
          <w:rFonts w:hint="eastAsia" w:ascii="仿宋" w:hAnsi="仿宋" w:eastAsia="仿宋" w:cs="仿宋"/>
          <w:b/>
          <w:bCs/>
          <w:sz w:val="28"/>
          <w:szCs w:val="28"/>
        </w:rPr>
        <w:t>8号楼：</w:t>
      </w:r>
      <w:r>
        <w:rPr>
          <w:rFonts w:hint="eastAsia" w:ascii="仿宋" w:hAnsi="仿宋" w:eastAsia="仿宋" w:cs="仿宋"/>
          <w:sz w:val="28"/>
          <w:szCs w:val="28"/>
        </w:rPr>
        <w:t>高压进线柜1个，油式变压器1个，低压开关柜1个。</w:t>
      </w:r>
    </w:p>
    <w:p w14:paraId="21F4A75D">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29810819">
      <w:pPr>
        <w:adjustRightInd w:val="0"/>
        <w:snapToGrid w:val="0"/>
        <w:spacing w:line="500" w:lineRule="exact"/>
        <w:jc w:val="center"/>
        <w:rPr>
          <w:rFonts w:ascii="宋体" w:hAnsi="宋体"/>
          <w:b/>
          <w:bCs/>
          <w:sz w:val="24"/>
        </w:rPr>
      </w:pPr>
    </w:p>
    <w:p w14:paraId="50BF35F1">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062024C3">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413C6853">
      <w:pPr>
        <w:adjustRightInd w:val="0"/>
        <w:snapToGrid w:val="0"/>
        <w:spacing w:line="500" w:lineRule="exact"/>
        <w:ind w:firstLine="480"/>
        <w:rPr>
          <w:rFonts w:ascii="宋体" w:hAnsi="宋体"/>
          <w:bCs/>
          <w:sz w:val="24"/>
        </w:rPr>
      </w:pPr>
    </w:p>
    <w:p w14:paraId="7A2679D7">
      <w:pPr>
        <w:adjustRightInd w:val="0"/>
        <w:snapToGrid w:val="0"/>
        <w:spacing w:line="500" w:lineRule="exact"/>
        <w:ind w:firstLine="480"/>
        <w:rPr>
          <w:rFonts w:ascii="宋体" w:hAnsi="宋体"/>
          <w:bCs/>
          <w:sz w:val="24"/>
        </w:rPr>
      </w:pPr>
      <w:r>
        <w:rPr>
          <w:rFonts w:hint="eastAsia" w:ascii="宋体" w:hAnsi="宋体"/>
          <w:bCs/>
          <w:sz w:val="24"/>
        </w:rPr>
        <w:t>特此授权。</w:t>
      </w:r>
    </w:p>
    <w:p w14:paraId="46DD6E6A">
      <w:pPr>
        <w:adjustRightInd w:val="0"/>
        <w:snapToGrid w:val="0"/>
        <w:spacing w:line="500" w:lineRule="exact"/>
        <w:ind w:firstLine="480"/>
        <w:rPr>
          <w:rFonts w:ascii="宋体" w:hAnsi="宋体"/>
          <w:bCs/>
          <w:sz w:val="24"/>
        </w:rPr>
      </w:pPr>
    </w:p>
    <w:p w14:paraId="2B4534DC">
      <w:pPr>
        <w:adjustRightInd w:val="0"/>
        <w:snapToGrid w:val="0"/>
        <w:spacing w:line="500" w:lineRule="exact"/>
        <w:jc w:val="left"/>
        <w:rPr>
          <w:rFonts w:ascii="宋体" w:hAnsi="宋体"/>
          <w:bCs/>
          <w:sz w:val="24"/>
        </w:rPr>
      </w:pPr>
    </w:p>
    <w:p w14:paraId="10A45680">
      <w:pPr>
        <w:adjustRightInd w:val="0"/>
        <w:snapToGrid w:val="0"/>
        <w:spacing w:line="500" w:lineRule="exact"/>
        <w:jc w:val="left"/>
        <w:rPr>
          <w:rFonts w:ascii="宋体" w:hAnsi="宋体"/>
          <w:bCs/>
          <w:sz w:val="24"/>
        </w:rPr>
      </w:pPr>
    </w:p>
    <w:p w14:paraId="1C67C89C">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2BE5E1FE">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32F35263">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38015D5">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5AB049A1">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268EE76B">
      <w:pPr>
        <w:adjustRightInd w:val="0"/>
        <w:snapToGrid w:val="0"/>
        <w:spacing w:line="500" w:lineRule="exact"/>
        <w:jc w:val="left"/>
        <w:rPr>
          <w:rFonts w:ascii="宋体" w:hAnsi="宋体"/>
          <w:bCs/>
          <w:sz w:val="24"/>
        </w:rPr>
      </w:pPr>
    </w:p>
    <w:p w14:paraId="237174D9">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726CEC7C">
      <w:pPr>
        <w:adjustRightInd w:val="0"/>
        <w:snapToGrid w:val="0"/>
        <w:spacing w:line="500" w:lineRule="exact"/>
        <w:jc w:val="left"/>
        <w:rPr>
          <w:rFonts w:ascii="宋体" w:hAnsi="宋体"/>
          <w:bCs/>
          <w:sz w:val="24"/>
        </w:rPr>
      </w:pPr>
    </w:p>
    <w:p w14:paraId="18582102">
      <w:pPr>
        <w:adjustRightInd w:val="0"/>
        <w:snapToGrid w:val="0"/>
        <w:spacing w:line="500" w:lineRule="exact"/>
        <w:jc w:val="left"/>
        <w:rPr>
          <w:rFonts w:ascii="宋体" w:hAnsi="宋体"/>
          <w:bCs/>
          <w:sz w:val="24"/>
        </w:rPr>
      </w:pPr>
    </w:p>
    <w:p w14:paraId="5627CA3C">
      <w:pPr>
        <w:adjustRightInd w:val="0"/>
        <w:snapToGrid w:val="0"/>
        <w:spacing w:line="500" w:lineRule="exact"/>
        <w:jc w:val="left"/>
        <w:rPr>
          <w:rFonts w:ascii="宋体" w:hAnsi="宋体"/>
          <w:bCs/>
          <w:sz w:val="24"/>
        </w:rPr>
      </w:pPr>
    </w:p>
    <w:p w14:paraId="3C979426">
      <w:pPr>
        <w:adjustRightInd w:val="0"/>
        <w:snapToGrid w:val="0"/>
        <w:spacing w:line="500" w:lineRule="exact"/>
        <w:jc w:val="left"/>
        <w:rPr>
          <w:rFonts w:ascii="宋体" w:hAnsi="宋体"/>
          <w:bCs/>
          <w:sz w:val="24"/>
        </w:rPr>
      </w:pPr>
    </w:p>
    <w:p w14:paraId="4C4A5FE8">
      <w:pPr>
        <w:adjustRightInd w:val="0"/>
        <w:snapToGrid w:val="0"/>
        <w:spacing w:line="500" w:lineRule="exact"/>
        <w:jc w:val="left"/>
        <w:rPr>
          <w:rFonts w:ascii="宋体" w:hAnsi="宋体"/>
          <w:bCs/>
          <w:sz w:val="24"/>
        </w:rPr>
      </w:pPr>
    </w:p>
    <w:p w14:paraId="3A036481">
      <w:pPr>
        <w:pStyle w:val="67"/>
        <w:spacing w:line="300" w:lineRule="auto"/>
        <w:jc w:val="both"/>
        <w:rPr>
          <w:rFonts w:hAnsi="宋体" w:cs="Arial"/>
          <w:b/>
          <w:color w:val="auto"/>
        </w:rPr>
      </w:pPr>
    </w:p>
    <w:p w14:paraId="453519F9">
      <w:pPr>
        <w:pStyle w:val="67"/>
        <w:spacing w:line="300" w:lineRule="auto"/>
        <w:jc w:val="center"/>
        <w:rPr>
          <w:rFonts w:hAnsi="宋体" w:cs="Arial"/>
          <w:b/>
          <w:color w:val="auto"/>
        </w:rPr>
      </w:pPr>
    </w:p>
    <w:p w14:paraId="2F4B0D78">
      <w:pPr>
        <w:pStyle w:val="67"/>
        <w:spacing w:line="300" w:lineRule="auto"/>
        <w:jc w:val="center"/>
        <w:rPr>
          <w:rFonts w:hAnsi="宋体" w:cs="Arial"/>
          <w:b/>
          <w:color w:val="auto"/>
        </w:rPr>
      </w:pPr>
    </w:p>
    <w:p w14:paraId="51AAE4EC">
      <w:pPr>
        <w:pStyle w:val="67"/>
        <w:spacing w:line="300" w:lineRule="auto"/>
        <w:jc w:val="center"/>
        <w:rPr>
          <w:rFonts w:hAnsi="宋体" w:cs="Arial"/>
          <w:b/>
          <w:color w:val="auto"/>
        </w:rPr>
      </w:pPr>
    </w:p>
    <w:p w14:paraId="347BDC93">
      <w:pPr>
        <w:pStyle w:val="67"/>
        <w:spacing w:line="300" w:lineRule="auto"/>
        <w:jc w:val="center"/>
        <w:rPr>
          <w:rFonts w:hint="eastAsia" w:hAnsi="宋体" w:cs="Arial"/>
          <w:b/>
          <w:color w:val="auto"/>
          <w:lang w:val="en-US" w:eastAsia="zh-CN"/>
        </w:rPr>
      </w:pPr>
    </w:p>
    <w:p w14:paraId="4CF3A05B">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3EA86767">
      <w:pPr>
        <w:pStyle w:val="67"/>
        <w:spacing w:line="500" w:lineRule="exact"/>
        <w:jc w:val="both"/>
        <w:rPr>
          <w:rFonts w:ascii="Arial" w:hAnsi="Arial" w:cs="Arial"/>
          <w:color w:val="auto"/>
        </w:rPr>
      </w:pPr>
    </w:p>
    <w:p w14:paraId="0571C994">
      <w:pPr>
        <w:pStyle w:val="67"/>
        <w:spacing w:line="500" w:lineRule="exact"/>
        <w:jc w:val="both"/>
        <w:rPr>
          <w:rFonts w:ascii="Arial" w:hAnsi="Arial" w:cs="Arial"/>
          <w:color w:val="auto"/>
        </w:rPr>
      </w:pPr>
      <w:r>
        <w:rPr>
          <w:rFonts w:ascii="Arial" w:hAnsi="Arial" w:cs="Arial"/>
          <w:color w:val="auto"/>
        </w:rPr>
        <w:t xml:space="preserve">供应商名称：                               </w:t>
      </w:r>
    </w:p>
    <w:p w14:paraId="4FC11B2C">
      <w:pPr>
        <w:pStyle w:val="67"/>
        <w:spacing w:line="500" w:lineRule="exact"/>
        <w:jc w:val="both"/>
        <w:rPr>
          <w:rFonts w:ascii="Arial" w:hAnsi="Arial" w:cs="Arial"/>
          <w:color w:val="auto"/>
        </w:rPr>
      </w:pPr>
      <w:r>
        <w:rPr>
          <w:rFonts w:ascii="Arial" w:hAnsi="Arial" w:cs="Arial"/>
          <w:color w:val="auto"/>
        </w:rPr>
        <w:t xml:space="preserve">单位性质：                                </w:t>
      </w:r>
    </w:p>
    <w:p w14:paraId="764CE813">
      <w:pPr>
        <w:pStyle w:val="67"/>
        <w:spacing w:line="500" w:lineRule="exact"/>
        <w:jc w:val="both"/>
        <w:rPr>
          <w:rFonts w:ascii="Arial" w:hAnsi="Arial" w:cs="Arial"/>
          <w:color w:val="auto"/>
        </w:rPr>
      </w:pPr>
      <w:r>
        <w:rPr>
          <w:rFonts w:ascii="Arial" w:hAnsi="Arial" w:cs="Arial"/>
          <w:color w:val="auto"/>
        </w:rPr>
        <w:t xml:space="preserve">成立时间：         年          月        日 </w:t>
      </w:r>
    </w:p>
    <w:p w14:paraId="4DC75819">
      <w:pPr>
        <w:pStyle w:val="67"/>
        <w:spacing w:line="500" w:lineRule="exact"/>
        <w:jc w:val="both"/>
        <w:rPr>
          <w:rFonts w:ascii="Arial" w:hAnsi="Arial" w:cs="Arial"/>
          <w:color w:val="auto"/>
        </w:rPr>
      </w:pPr>
      <w:r>
        <w:rPr>
          <w:rFonts w:ascii="Arial" w:hAnsi="Arial" w:cs="Arial"/>
          <w:color w:val="auto"/>
        </w:rPr>
        <w:t xml:space="preserve">经营期限：                                   </w:t>
      </w:r>
    </w:p>
    <w:p w14:paraId="0C7EA0C9">
      <w:pPr>
        <w:pStyle w:val="67"/>
        <w:spacing w:line="500" w:lineRule="exact"/>
        <w:jc w:val="both"/>
        <w:rPr>
          <w:rFonts w:ascii="Arial" w:hAnsi="Arial" w:cs="Arial"/>
          <w:color w:val="auto"/>
        </w:rPr>
      </w:pPr>
      <w:r>
        <w:rPr>
          <w:rFonts w:ascii="Arial" w:hAnsi="Arial" w:cs="Arial"/>
          <w:color w:val="auto"/>
        </w:rPr>
        <w:t xml:space="preserve">姓名：         性别：         年龄：         职务：         </w:t>
      </w:r>
    </w:p>
    <w:p w14:paraId="478520CD">
      <w:pPr>
        <w:pStyle w:val="67"/>
        <w:spacing w:line="500" w:lineRule="exact"/>
        <w:jc w:val="both"/>
        <w:rPr>
          <w:rFonts w:ascii="Arial" w:hAnsi="Arial" w:cs="Arial"/>
          <w:color w:val="auto"/>
        </w:rPr>
      </w:pPr>
      <w:r>
        <w:rPr>
          <w:rFonts w:ascii="Arial" w:hAnsi="Arial" w:cs="Arial"/>
          <w:color w:val="auto"/>
        </w:rPr>
        <w:t>系                                （供应商名称）的法定代表人</w:t>
      </w:r>
    </w:p>
    <w:p w14:paraId="567B1886">
      <w:pPr>
        <w:pStyle w:val="67"/>
        <w:spacing w:line="500" w:lineRule="exact"/>
        <w:ind w:firstLine="480" w:firstLineChars="200"/>
        <w:jc w:val="both"/>
        <w:rPr>
          <w:rFonts w:ascii="Arial" w:hAnsi="Arial" w:cs="Arial"/>
          <w:color w:val="auto"/>
        </w:rPr>
      </w:pPr>
    </w:p>
    <w:p w14:paraId="08D3DA9D">
      <w:pPr>
        <w:pStyle w:val="67"/>
        <w:spacing w:line="500" w:lineRule="exact"/>
        <w:ind w:firstLine="480" w:firstLineChars="200"/>
        <w:jc w:val="both"/>
        <w:rPr>
          <w:rFonts w:ascii="Arial" w:hAnsi="Arial" w:cs="Arial"/>
          <w:color w:val="auto"/>
        </w:rPr>
      </w:pPr>
    </w:p>
    <w:p w14:paraId="554F5D1F">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3C624627">
      <w:pPr>
        <w:pStyle w:val="67"/>
        <w:spacing w:line="500" w:lineRule="exact"/>
        <w:ind w:firstLine="480" w:firstLineChars="200"/>
        <w:jc w:val="both"/>
        <w:rPr>
          <w:rFonts w:ascii="Arial" w:hAnsi="Arial" w:cs="Arial"/>
          <w:color w:val="auto"/>
        </w:rPr>
      </w:pPr>
    </w:p>
    <w:p w14:paraId="6298DB0D">
      <w:pPr>
        <w:pStyle w:val="67"/>
        <w:spacing w:line="500" w:lineRule="exact"/>
        <w:ind w:firstLine="480" w:firstLineChars="200"/>
        <w:jc w:val="both"/>
        <w:rPr>
          <w:rFonts w:ascii="Arial" w:hAnsi="Arial" w:cs="Arial"/>
          <w:color w:val="auto"/>
        </w:rPr>
      </w:pPr>
    </w:p>
    <w:p w14:paraId="7369AB3B">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0A535B8B">
      <w:pPr>
        <w:pStyle w:val="67"/>
        <w:spacing w:line="500" w:lineRule="exact"/>
        <w:ind w:firstLine="5040" w:firstLineChars="2100"/>
        <w:jc w:val="both"/>
        <w:rPr>
          <w:rFonts w:ascii="Arial" w:hAnsi="Arial" w:cs="Arial"/>
          <w:color w:val="auto"/>
        </w:rPr>
      </w:pPr>
    </w:p>
    <w:p w14:paraId="2EEBB9FC">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67ED07F0">
      <w:pPr>
        <w:pStyle w:val="67"/>
        <w:spacing w:line="500" w:lineRule="exact"/>
        <w:ind w:firstLine="4410" w:firstLineChars="2100"/>
        <w:jc w:val="both"/>
        <w:rPr>
          <w:rFonts w:ascii="Arial" w:hAnsi="Arial" w:cs="Arial"/>
          <w:color w:val="auto"/>
          <w:sz w:val="21"/>
          <w:szCs w:val="21"/>
        </w:rPr>
      </w:pPr>
    </w:p>
    <w:p w14:paraId="41ACD0CC">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11FA7ED4">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12378B18">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D2FDF">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1962">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9D129E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79D129E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EA94">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BCA8">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4A9FD49F"/>
    <w:multiLevelType w:val="singleLevel"/>
    <w:tmpl w:val="4A9FD49F"/>
    <w:lvl w:ilvl="0" w:tentative="0">
      <w:start w:val="1"/>
      <w:numFmt w:val="decimal"/>
      <w:suff w:val="nothing"/>
      <w:lvlText w:val="%1、"/>
      <w:lvlJc w:val="left"/>
    </w:lvl>
  </w:abstractNum>
  <w:abstractNum w:abstractNumId="4">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kZDk2YzUxYWZjNDAwNTAwNjc0ZjFjZjM4MmY0NGIifQ=="/>
  </w:docVars>
  <w:rsids>
    <w:rsidRoot w:val="00E84365"/>
    <w:rsid w:val="002C6D24"/>
    <w:rsid w:val="00400454"/>
    <w:rsid w:val="00500B22"/>
    <w:rsid w:val="00E84365"/>
    <w:rsid w:val="00EF2BFE"/>
    <w:rsid w:val="01050F22"/>
    <w:rsid w:val="032633D2"/>
    <w:rsid w:val="03620CEE"/>
    <w:rsid w:val="05D644FD"/>
    <w:rsid w:val="0707343C"/>
    <w:rsid w:val="0A9E4C19"/>
    <w:rsid w:val="0C0B585A"/>
    <w:rsid w:val="1A732F49"/>
    <w:rsid w:val="1D187DD7"/>
    <w:rsid w:val="24480FA2"/>
    <w:rsid w:val="2F520F97"/>
    <w:rsid w:val="300A1801"/>
    <w:rsid w:val="31EC41F6"/>
    <w:rsid w:val="37317C9C"/>
    <w:rsid w:val="39260DA8"/>
    <w:rsid w:val="3AF45588"/>
    <w:rsid w:val="3BBC07C4"/>
    <w:rsid w:val="3D932E36"/>
    <w:rsid w:val="3F500B86"/>
    <w:rsid w:val="467A667C"/>
    <w:rsid w:val="47256022"/>
    <w:rsid w:val="47482EE3"/>
    <w:rsid w:val="474B29D4"/>
    <w:rsid w:val="477737C9"/>
    <w:rsid w:val="48594125"/>
    <w:rsid w:val="48FD1AAC"/>
    <w:rsid w:val="4DB017E2"/>
    <w:rsid w:val="50E81293"/>
    <w:rsid w:val="5B70435F"/>
    <w:rsid w:val="63DA2CBD"/>
    <w:rsid w:val="671A5257"/>
    <w:rsid w:val="74C71C6E"/>
    <w:rsid w:val="79CF2008"/>
    <w:rsid w:val="79D1456C"/>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8130</Words>
  <Characters>8386</Characters>
  <Lines>69</Lines>
  <Paragraphs>19</Paragraphs>
  <TotalTime>23</TotalTime>
  <ScaleCrop>false</ScaleCrop>
  <LinksUpToDate>false</LinksUpToDate>
  <CharactersWithSpaces>8647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陆宏阳</cp:lastModifiedBy>
  <cp:lastPrinted>2024-12-25T01:45:23Z</cp:lastPrinted>
  <dcterms:modified xsi:type="dcterms:W3CDTF">2024-12-25T01:49:26Z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C69DAD42700E45DA80B20489F813B7C4_13</vt:lpwstr>
  </property>
</Properties>
</file>